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5EEE44">
      <w:pPr>
        <w:jc w:val="right"/>
        <w:rPr>
          <w:rFonts w:hint="eastAsia" w:ascii="宋体" w:hAnsi="宋体" w:eastAsia="宋体" w:cs="宋体"/>
          <w:color w:val="000000"/>
          <w:sz w:val="36"/>
          <w:szCs w:val="36"/>
        </w:rPr>
      </w:pPr>
      <w:r>
        <w:rPr>
          <w:rFonts w:hint="eastAsia" w:ascii="宋体" w:hAnsi="宋体" w:cs="宋体"/>
          <w:sz w:val="36"/>
          <w:szCs w:val="36"/>
          <w:lang w:eastAsia="zh-CN"/>
        </w:rPr>
        <w:t>AQGL-2026-RJ-004</w:t>
      </w:r>
      <w:r>
        <w:rPr>
          <w:rFonts w:hint="eastAsia" w:ascii="宋体" w:hAnsi="宋体" w:eastAsia="宋体" w:cs="宋体"/>
          <w:sz w:val="36"/>
          <w:szCs w:val="36"/>
          <w:lang w:eastAsia="zh-CN"/>
        </w:rPr>
        <w:t>号</w:t>
      </w:r>
    </w:p>
    <w:p w14:paraId="7EAD1F5E">
      <w:pPr>
        <w:jc w:val="right"/>
        <w:rPr>
          <w:rFonts w:hint="eastAsia" w:ascii="宋体" w:hAnsi="宋体" w:eastAsia="宋体" w:cs="宋体"/>
          <w:sz w:val="36"/>
          <w:szCs w:val="36"/>
        </w:rPr>
      </w:pPr>
    </w:p>
    <w:p w14:paraId="104BDC7F">
      <w:pPr>
        <w:jc w:val="right"/>
        <w:rPr>
          <w:rFonts w:hint="eastAsia" w:ascii="宋体" w:hAnsi="宋体" w:eastAsia="宋体" w:cs="宋体"/>
          <w:sz w:val="36"/>
          <w:szCs w:val="36"/>
        </w:rPr>
      </w:pPr>
    </w:p>
    <w:p w14:paraId="5D9510C8">
      <w:pPr>
        <w:jc w:val="center"/>
        <w:rPr>
          <w:rFonts w:hint="default" w:ascii="宋体" w:hAnsi="宋体" w:eastAsia="宋体" w:cs="宋体"/>
          <w:b/>
          <w:bCs/>
          <w:w w:val="90"/>
          <w:kern w:val="0"/>
          <w:sz w:val="36"/>
          <w:szCs w:val="36"/>
          <w:lang w:val="en-US" w:eastAsia="zh-CN"/>
        </w:rPr>
      </w:pPr>
      <w:r>
        <w:rPr>
          <w:rFonts w:hint="eastAsia" w:ascii="宋体" w:hAnsi="宋体" w:eastAsia="宋体" w:cs="宋体"/>
          <w:b/>
          <w:bCs/>
          <w:w w:val="90"/>
          <w:kern w:val="0"/>
          <w:sz w:val="36"/>
          <w:szCs w:val="36"/>
          <w:lang w:eastAsia="zh-CN"/>
        </w:rPr>
        <w:t>数据能力平台专用设备</w:t>
      </w:r>
      <w:r>
        <w:rPr>
          <w:rFonts w:hint="eastAsia" w:ascii="宋体" w:hAnsi="宋体" w:cs="宋体"/>
          <w:b/>
          <w:bCs/>
          <w:w w:val="90"/>
          <w:kern w:val="0"/>
          <w:sz w:val="36"/>
          <w:szCs w:val="36"/>
          <w:lang w:eastAsia="zh-CN"/>
        </w:rPr>
        <w:t>技术服务</w:t>
      </w:r>
      <w:r>
        <w:rPr>
          <w:rFonts w:hint="eastAsia" w:ascii="宋体" w:hAnsi="宋体" w:eastAsia="宋体" w:cs="宋体"/>
          <w:b/>
          <w:bCs/>
          <w:w w:val="90"/>
          <w:kern w:val="0"/>
          <w:sz w:val="36"/>
          <w:szCs w:val="36"/>
          <w:lang w:eastAsia="zh-CN"/>
        </w:rPr>
        <w:t>询比采购文件</w:t>
      </w:r>
    </w:p>
    <w:p w14:paraId="7561CDB2">
      <w:pPr>
        <w:jc w:val="right"/>
        <w:rPr>
          <w:rFonts w:hint="eastAsia" w:ascii="宋体" w:hAnsi="宋体" w:eastAsia="宋体" w:cs="宋体"/>
          <w:sz w:val="36"/>
          <w:szCs w:val="36"/>
        </w:rPr>
      </w:pPr>
    </w:p>
    <w:p w14:paraId="3DA87D9E">
      <w:pPr>
        <w:jc w:val="right"/>
        <w:rPr>
          <w:rFonts w:hint="eastAsia" w:ascii="宋体" w:hAnsi="宋体" w:eastAsia="宋体" w:cs="宋体"/>
          <w:sz w:val="36"/>
          <w:szCs w:val="36"/>
        </w:rPr>
      </w:pPr>
    </w:p>
    <w:p w14:paraId="7F9DA3EA">
      <w:pPr>
        <w:jc w:val="right"/>
        <w:rPr>
          <w:rFonts w:hint="eastAsia" w:ascii="宋体" w:hAnsi="宋体" w:eastAsia="宋体" w:cs="宋体"/>
          <w:sz w:val="36"/>
          <w:szCs w:val="36"/>
        </w:rPr>
      </w:pPr>
    </w:p>
    <w:p w14:paraId="313A7CE3">
      <w:pPr>
        <w:rPr>
          <w:rFonts w:hint="eastAsia" w:ascii="宋体" w:hAnsi="宋体" w:eastAsia="宋体" w:cs="宋体"/>
          <w:b/>
          <w:bCs/>
          <w:w w:val="90"/>
          <w:kern w:val="0"/>
          <w:sz w:val="36"/>
          <w:szCs w:val="36"/>
          <w:lang w:eastAsia="zh-CN"/>
        </w:rPr>
      </w:pPr>
      <w:r>
        <w:rPr>
          <w:rFonts w:hint="eastAsia" w:ascii="宋体" w:hAnsi="宋体" w:eastAsia="宋体" w:cs="宋体"/>
          <w:b/>
          <w:bCs/>
          <w:color w:val="000000"/>
          <w:w w:val="90"/>
          <w:kern w:val="0"/>
          <w:sz w:val="36"/>
          <w:szCs w:val="36"/>
        </w:rPr>
        <w:t>采  购  人：扬州数慧城建科技有限责任公司</w:t>
      </w:r>
    </w:p>
    <w:p w14:paraId="5B40F860">
      <w:pPr>
        <w:jc w:val="right"/>
        <w:rPr>
          <w:rFonts w:hint="eastAsia" w:ascii="宋体" w:hAnsi="宋体" w:eastAsia="宋体" w:cs="宋体"/>
          <w:sz w:val="36"/>
          <w:szCs w:val="36"/>
        </w:rPr>
      </w:pPr>
    </w:p>
    <w:p w14:paraId="18FE7AFB">
      <w:pPr>
        <w:rPr>
          <w:rFonts w:hint="eastAsia" w:ascii="宋体" w:hAnsi="宋体" w:eastAsia="宋体" w:cs="宋体"/>
          <w:b/>
          <w:bCs/>
          <w:w w:val="90"/>
          <w:kern w:val="0"/>
          <w:sz w:val="36"/>
          <w:szCs w:val="36"/>
          <w:lang w:eastAsia="zh-CN"/>
        </w:rPr>
      </w:pPr>
      <w:r>
        <w:rPr>
          <w:rFonts w:hint="eastAsia" w:ascii="宋体" w:hAnsi="宋体" w:eastAsia="宋体" w:cs="宋体"/>
          <w:b/>
          <w:bCs/>
          <w:color w:val="000000"/>
          <w:w w:val="90"/>
          <w:kern w:val="0"/>
          <w:sz w:val="36"/>
          <w:szCs w:val="36"/>
        </w:rPr>
        <w:t>发  放  日  期：  2026年10月</w:t>
      </w:r>
      <w:r>
        <w:rPr>
          <w:rFonts w:hint="eastAsia" w:ascii="宋体" w:hAnsi="宋体" w:cs="宋体"/>
          <w:b/>
          <w:bCs/>
          <w:color w:val="000000"/>
          <w:w w:val="90"/>
          <w:kern w:val="0"/>
          <w:sz w:val="36"/>
          <w:szCs w:val="36"/>
          <w:lang w:val="en-US" w:eastAsia="zh-CN"/>
        </w:rPr>
        <w:t>30</w:t>
      </w:r>
      <w:r>
        <w:rPr>
          <w:rFonts w:hint="eastAsia" w:ascii="宋体" w:hAnsi="宋体" w:eastAsia="宋体" w:cs="宋体"/>
          <w:b/>
          <w:bCs/>
          <w:color w:val="000000"/>
          <w:w w:val="90"/>
          <w:kern w:val="0"/>
          <w:sz w:val="36"/>
          <w:szCs w:val="36"/>
        </w:rPr>
        <w:t>日</w:t>
      </w:r>
    </w:p>
    <w:p w14:paraId="27F86F9E">
      <w:pPr>
        <w:jc w:val="right"/>
        <w:rPr>
          <w:rFonts w:hint="eastAsia" w:ascii="宋体" w:hAnsi="宋体" w:eastAsia="宋体" w:cs="宋体"/>
          <w:sz w:val="36"/>
          <w:szCs w:val="36"/>
        </w:rPr>
      </w:pPr>
    </w:p>
    <w:p w14:paraId="1AB795FE">
      <w:pPr>
        <w:jc w:val="right"/>
        <w:rPr>
          <w:rFonts w:hint="eastAsia" w:ascii="宋体" w:hAnsi="宋体" w:eastAsia="宋体" w:cs="宋体"/>
          <w:sz w:val="36"/>
          <w:szCs w:val="36"/>
        </w:rPr>
      </w:pPr>
    </w:p>
    <w:p w14:paraId="190AF5E5">
      <w:pPr>
        <w:pageBreakBefore/>
        <w:jc w:val="center"/>
        <w:rPr>
          <w:rFonts w:hint="eastAsia" w:ascii="宋体" w:hAnsi="宋体" w:eastAsia="宋体" w:cs="宋体"/>
          <w:sz w:val="24"/>
          <w:szCs w:val="24"/>
        </w:rPr>
      </w:pPr>
      <w:r>
        <w:rPr>
          <w:rFonts w:hint="eastAsia" w:ascii="宋体" w:hAnsi="宋体" w:eastAsia="宋体" w:cs="宋体"/>
          <w:sz w:val="24"/>
          <w:szCs w:val="24"/>
        </w:rPr>
        <w:t>目录</w:t>
      </w:r>
    </w:p>
    <w:p w14:paraId="4260C82A">
      <w:pPr>
        <w:pStyle w:val="33"/>
        <w:tabs>
          <w:tab w:val="right" w:leader="dot" w:pos="8306"/>
        </w:tabs>
      </w:pPr>
      <w:r>
        <w:fldChar w:fldCharType="begin"/>
      </w:r>
      <w:r>
        <w:instrText xml:space="preserve">TOC \o "1-1" \h \u </w:instrText>
      </w:r>
      <w:r>
        <w:fldChar w:fldCharType="separate"/>
      </w:r>
      <w:r>
        <w:fldChar w:fldCharType="begin"/>
      </w:r>
      <w:r>
        <w:instrText xml:space="preserve"> HYPERLINK \l _Toc32341 </w:instrText>
      </w:r>
      <w:r>
        <w:fldChar w:fldCharType="separate"/>
      </w:r>
      <w:r>
        <w:rPr>
          <w:rFonts w:hint="eastAsia" w:ascii="宋体" w:hAnsi="宋体" w:eastAsia="宋体" w:cs="宋体"/>
          <w:bCs/>
          <w:szCs w:val="28"/>
        </w:rPr>
        <w:t>第一章 询比采购邀请</w:t>
      </w:r>
      <w:r>
        <w:tab/>
      </w:r>
      <w:r>
        <w:fldChar w:fldCharType="begin"/>
      </w:r>
      <w:r>
        <w:instrText xml:space="preserve"> PAGEREF _Toc32341 \h </w:instrText>
      </w:r>
      <w:r>
        <w:fldChar w:fldCharType="separate"/>
      </w:r>
      <w:r>
        <w:t>3</w:t>
      </w:r>
      <w:r>
        <w:fldChar w:fldCharType="end"/>
      </w:r>
      <w:r>
        <w:fldChar w:fldCharType="end"/>
      </w:r>
    </w:p>
    <w:p w14:paraId="03F5D27E">
      <w:pPr>
        <w:pStyle w:val="33"/>
        <w:tabs>
          <w:tab w:val="right" w:leader="dot" w:pos="8306"/>
        </w:tabs>
      </w:pPr>
      <w:r>
        <w:fldChar w:fldCharType="begin"/>
      </w:r>
      <w:r>
        <w:instrText xml:space="preserve"> HYPERLINK \l _Toc27819 </w:instrText>
      </w:r>
      <w:r>
        <w:fldChar w:fldCharType="separate"/>
      </w:r>
      <w:r>
        <w:rPr>
          <w:rFonts w:hint="eastAsia" w:ascii="宋体" w:hAnsi="宋体" w:eastAsia="宋体" w:cs="宋体"/>
          <w:bCs/>
          <w:szCs w:val="28"/>
        </w:rPr>
        <w:t>第二章 响应文件编制要求</w:t>
      </w:r>
      <w:r>
        <w:tab/>
      </w:r>
      <w:r>
        <w:fldChar w:fldCharType="begin"/>
      </w:r>
      <w:r>
        <w:instrText xml:space="preserve"> PAGEREF _Toc27819 \h </w:instrText>
      </w:r>
      <w:r>
        <w:fldChar w:fldCharType="separate"/>
      </w:r>
      <w:r>
        <w:t>6</w:t>
      </w:r>
      <w:r>
        <w:fldChar w:fldCharType="end"/>
      </w:r>
      <w:r>
        <w:fldChar w:fldCharType="end"/>
      </w:r>
    </w:p>
    <w:p w14:paraId="7E3C828C">
      <w:pPr>
        <w:pStyle w:val="33"/>
        <w:tabs>
          <w:tab w:val="right" w:leader="dot" w:pos="8306"/>
        </w:tabs>
      </w:pPr>
      <w:r>
        <w:fldChar w:fldCharType="begin"/>
      </w:r>
      <w:r>
        <w:instrText xml:space="preserve"> HYPERLINK \l _Toc30890 </w:instrText>
      </w:r>
      <w:r>
        <w:fldChar w:fldCharType="separate"/>
      </w:r>
      <w:r>
        <w:rPr>
          <w:rFonts w:hint="eastAsia" w:ascii="宋体" w:hAnsi="宋体" w:eastAsia="宋体" w:cs="宋体"/>
          <w:bCs/>
          <w:szCs w:val="28"/>
        </w:rPr>
        <w:t>第三章 项目需求</w:t>
      </w:r>
      <w:r>
        <w:tab/>
      </w:r>
      <w:r>
        <w:fldChar w:fldCharType="begin"/>
      </w:r>
      <w:r>
        <w:instrText xml:space="preserve"> PAGEREF _Toc30890 \h </w:instrText>
      </w:r>
      <w:r>
        <w:fldChar w:fldCharType="separate"/>
      </w:r>
      <w:r>
        <w:t>8</w:t>
      </w:r>
      <w:r>
        <w:fldChar w:fldCharType="end"/>
      </w:r>
      <w:r>
        <w:fldChar w:fldCharType="end"/>
      </w:r>
    </w:p>
    <w:p w14:paraId="33C9437B">
      <w:pPr>
        <w:pStyle w:val="33"/>
        <w:tabs>
          <w:tab w:val="right" w:leader="dot" w:pos="8306"/>
        </w:tabs>
      </w:pPr>
      <w:r>
        <w:fldChar w:fldCharType="begin"/>
      </w:r>
      <w:r>
        <w:instrText xml:space="preserve"> HYPERLINK \l _Toc24411 </w:instrText>
      </w:r>
      <w:r>
        <w:fldChar w:fldCharType="separate"/>
      </w:r>
      <w:r>
        <w:rPr>
          <w:rFonts w:hint="eastAsia" w:ascii="宋体" w:hAnsi="宋体" w:eastAsia="宋体" w:cs="宋体"/>
          <w:bCs/>
          <w:szCs w:val="28"/>
        </w:rPr>
        <w:t>第四章 响应文件格式</w:t>
      </w:r>
      <w:r>
        <w:tab/>
      </w:r>
      <w:r>
        <w:fldChar w:fldCharType="begin"/>
      </w:r>
      <w:r>
        <w:instrText xml:space="preserve"> PAGEREF _Toc24411 \h </w:instrText>
      </w:r>
      <w:r>
        <w:fldChar w:fldCharType="separate"/>
      </w:r>
      <w:r>
        <w:t>10</w:t>
      </w:r>
      <w:r>
        <w:fldChar w:fldCharType="end"/>
      </w:r>
      <w:r>
        <w:fldChar w:fldCharType="end"/>
      </w:r>
    </w:p>
    <w:p w14:paraId="105B10E2">
      <w:pPr>
        <w:pStyle w:val="33"/>
        <w:tabs>
          <w:tab w:val="right" w:leader="dot" w:pos="8306"/>
        </w:tabs>
      </w:pPr>
      <w:r>
        <w:fldChar w:fldCharType="end"/>
      </w:r>
    </w:p>
    <w:p w14:paraId="2DAE2E1F">
      <w:pPr>
        <w:jc w:val="right"/>
        <w:rPr>
          <w:rFonts w:hint="eastAsia" w:ascii="宋体" w:hAnsi="宋体" w:eastAsia="宋体" w:cs="宋体"/>
          <w:sz w:val="36"/>
          <w:szCs w:val="36"/>
        </w:rPr>
      </w:pPr>
    </w:p>
    <w:p w14:paraId="3C4CC40D">
      <w:pPr>
        <w:pageBreakBefore/>
        <w:jc w:val="center"/>
        <w:outlineLvl w:val="0"/>
        <w:rPr>
          <w:rFonts w:hint="eastAsia" w:ascii="宋体" w:hAnsi="宋体" w:eastAsia="宋体" w:cs="宋体"/>
          <w:b/>
          <w:bCs/>
          <w:sz w:val="24"/>
          <w:szCs w:val="28"/>
        </w:rPr>
      </w:pPr>
      <w:bookmarkStart w:id="0" w:name="_Toc32341"/>
      <w:r>
        <w:rPr>
          <w:rFonts w:hint="eastAsia" w:ascii="宋体" w:hAnsi="宋体" w:eastAsia="宋体" w:cs="宋体"/>
          <w:b/>
          <w:bCs/>
          <w:sz w:val="24"/>
          <w:szCs w:val="28"/>
        </w:rPr>
        <w:t>第一章 询比采购邀请</w:t>
      </w:r>
      <w:bookmarkEnd w:id="0"/>
    </w:p>
    <w:p w14:paraId="38C04F77">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扬州数慧城建科技有限责任公司就数据能力平台专用设备</w:t>
      </w:r>
      <w:r>
        <w:rPr>
          <w:rFonts w:hint="eastAsia" w:ascii="宋体" w:hAnsi="宋体" w:cs="宋体"/>
          <w:szCs w:val="21"/>
          <w:lang w:eastAsia="zh-CN"/>
        </w:rPr>
        <w:t>技术服务</w:t>
      </w:r>
      <w:r>
        <w:rPr>
          <w:rFonts w:hint="eastAsia" w:ascii="宋体" w:hAnsi="宋体" w:eastAsia="宋体" w:cs="宋体"/>
          <w:szCs w:val="21"/>
        </w:rPr>
        <w:t>询比采购项目进行采购，现欢迎符合相关条件的供应商参加响应。</w:t>
      </w:r>
    </w:p>
    <w:p w14:paraId="15524257">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一、项目基本情况</w:t>
      </w:r>
    </w:p>
    <w:p w14:paraId="06D05851">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1、项目编号：</w:t>
      </w:r>
      <w:r>
        <w:rPr>
          <w:rFonts w:hint="eastAsia" w:ascii="宋体" w:hAnsi="宋体" w:cs="宋体"/>
          <w:spacing w:val="-8"/>
          <w:szCs w:val="21"/>
          <w:lang w:val="zh-CN"/>
        </w:rPr>
        <w:t>AQGL-2026-RJ-004</w:t>
      </w:r>
      <w:r>
        <w:rPr>
          <w:rFonts w:hint="eastAsia" w:ascii="宋体" w:hAnsi="宋体" w:eastAsia="宋体" w:cs="宋体"/>
          <w:spacing w:val="-8"/>
          <w:szCs w:val="21"/>
          <w:lang w:val="zh-CN"/>
        </w:rPr>
        <w:t>号</w:t>
      </w:r>
    </w:p>
    <w:p w14:paraId="040ECCF0">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2、项目名称：数据能力平台专用设备</w:t>
      </w:r>
      <w:r>
        <w:rPr>
          <w:rFonts w:hint="eastAsia" w:ascii="宋体" w:hAnsi="宋体" w:cs="宋体"/>
          <w:spacing w:val="-8"/>
          <w:szCs w:val="21"/>
          <w:lang w:val="zh-CN"/>
        </w:rPr>
        <w:t>技术服务</w:t>
      </w:r>
      <w:r>
        <w:rPr>
          <w:rFonts w:hint="eastAsia" w:ascii="宋体" w:hAnsi="宋体" w:eastAsia="宋体" w:cs="宋体"/>
          <w:spacing w:val="-8"/>
          <w:szCs w:val="21"/>
          <w:lang w:val="zh-CN"/>
        </w:rPr>
        <w:t>询比采购</w:t>
      </w:r>
    </w:p>
    <w:p w14:paraId="58D3B2FA">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3、采购方式：询比采购</w:t>
      </w:r>
    </w:p>
    <w:p w14:paraId="227CF59A">
      <w:pPr>
        <w:spacing w:line="360" w:lineRule="auto"/>
        <w:ind w:firstLine="388" w:firstLineChars="200"/>
        <w:rPr>
          <w:rFonts w:hint="eastAsia" w:ascii="宋体" w:hAnsi="宋体" w:cs="宋体"/>
        </w:rPr>
      </w:pPr>
      <w:r>
        <w:rPr>
          <w:rFonts w:hint="eastAsia" w:ascii="宋体" w:hAnsi="宋体" w:eastAsia="宋体" w:cs="宋体"/>
          <w:spacing w:val="-8"/>
          <w:szCs w:val="21"/>
          <w:lang w:val="zh-CN"/>
        </w:rPr>
        <w:t>4、最高限价：</w:t>
      </w:r>
      <w:r>
        <w:rPr>
          <w:rFonts w:hint="eastAsia" w:ascii="宋体" w:hAnsi="宋体" w:eastAsia="宋体" w:cs="宋体"/>
          <w:lang w:val="en-US" w:eastAsia="zh-CN"/>
        </w:rPr>
        <w:t>人民币175,000.00元</w:t>
      </w:r>
      <w:r>
        <w:rPr>
          <w:rFonts w:hint="eastAsia" w:ascii="宋体" w:hAnsi="宋体" w:cs="宋体"/>
        </w:rPr>
        <w:t>（含税价），超过最高限价视为无效投标</w:t>
      </w:r>
    </w:p>
    <w:p w14:paraId="22219A2C">
      <w:pPr>
        <w:spacing w:line="360" w:lineRule="auto"/>
        <w:ind w:firstLine="420" w:firstLineChars="200"/>
        <w:rPr>
          <w:rFonts w:hint="eastAsia" w:ascii="宋体" w:hAnsi="宋体" w:cs="宋体"/>
        </w:rPr>
      </w:pPr>
      <w:r>
        <w:rPr>
          <w:rFonts w:hint="eastAsia" w:ascii="宋体" w:hAnsi="宋体" w:eastAsia="宋体" w:cs="宋体"/>
        </w:rPr>
        <w:t>，超过</w:t>
      </w:r>
      <w:r>
        <w:rPr>
          <w:rFonts w:hint="eastAsia" w:ascii="宋体" w:hAnsi="宋体" w:cs="宋体"/>
        </w:rPr>
        <w:t>最高限价视为无效投标</w:t>
      </w:r>
    </w:p>
    <w:p w14:paraId="6EEF10DB">
      <w:pPr>
        <w:spacing w:line="360" w:lineRule="auto"/>
        <w:ind w:firstLine="388" w:firstLineChars="200"/>
        <w:rPr>
          <w:rFonts w:hint="eastAsia" w:ascii="宋体" w:hAnsi="宋体" w:eastAsia="宋体" w:cs="宋体"/>
          <w:spacing w:val="-8"/>
          <w:szCs w:val="21"/>
          <w:lang w:val="zh-CN"/>
        </w:rPr>
      </w:pPr>
      <w:r>
        <w:rPr>
          <w:rFonts w:hint="eastAsia" w:ascii="宋体" w:hAnsi="宋体" w:cs="宋体"/>
          <w:spacing w:val="-8"/>
          <w:szCs w:val="21"/>
          <w:lang w:val="en-US" w:eastAsia="zh-CN"/>
        </w:rPr>
        <w:t>5</w:t>
      </w:r>
      <w:r>
        <w:rPr>
          <w:rFonts w:hint="eastAsia" w:ascii="宋体" w:hAnsi="宋体" w:eastAsia="宋体" w:cs="宋体"/>
          <w:spacing w:val="-8"/>
          <w:szCs w:val="21"/>
          <w:lang w:val="zh-CN"/>
        </w:rPr>
        <w:t>、采购需求：具体内容详见本采购文件第三章《项目需求》。</w:t>
      </w:r>
    </w:p>
    <w:p w14:paraId="1CB9248D">
      <w:pPr>
        <w:spacing w:line="360" w:lineRule="auto"/>
        <w:ind w:firstLine="388" w:firstLineChars="200"/>
        <w:rPr>
          <w:rFonts w:hint="eastAsia" w:ascii="宋体" w:hAnsi="宋体" w:eastAsia="宋体" w:cs="宋体"/>
          <w:spacing w:val="-8"/>
          <w:szCs w:val="21"/>
          <w:lang w:val="zh-CN"/>
        </w:rPr>
      </w:pPr>
      <w:r>
        <w:rPr>
          <w:rFonts w:hint="eastAsia" w:ascii="宋体" w:hAnsi="宋体" w:cs="宋体"/>
          <w:spacing w:val="-8"/>
          <w:szCs w:val="21"/>
          <w:lang w:val="en-US" w:eastAsia="zh-CN"/>
        </w:rPr>
        <w:t>6</w:t>
      </w:r>
      <w:r>
        <w:rPr>
          <w:rFonts w:hint="eastAsia" w:ascii="宋体" w:hAnsi="宋体" w:eastAsia="宋体" w:cs="宋体"/>
          <w:spacing w:val="-8"/>
          <w:szCs w:val="21"/>
          <w:lang w:val="zh-CN"/>
        </w:rPr>
        <w:t>、服务周期：自合同签订之日起60日内完成</w:t>
      </w:r>
      <w:r>
        <w:rPr>
          <w:rFonts w:hint="eastAsia" w:ascii="宋体" w:hAnsi="宋体" w:cs="宋体"/>
          <w:spacing w:val="-8"/>
          <w:szCs w:val="21"/>
          <w:lang w:val="zh-CN"/>
        </w:rPr>
        <w:t>技术服务</w:t>
      </w:r>
      <w:r>
        <w:rPr>
          <w:rFonts w:hint="eastAsia" w:ascii="宋体" w:hAnsi="宋体" w:eastAsia="宋体" w:cs="宋体"/>
          <w:spacing w:val="-8"/>
          <w:szCs w:val="21"/>
          <w:lang w:val="zh-CN"/>
        </w:rPr>
        <w:t>交付并通过验收。</w:t>
      </w:r>
    </w:p>
    <w:p w14:paraId="5E02D013">
      <w:pPr>
        <w:spacing w:line="360" w:lineRule="auto"/>
        <w:ind w:firstLine="388" w:firstLineChars="200"/>
        <w:rPr>
          <w:rFonts w:hint="eastAsia" w:ascii="宋体" w:hAnsi="宋体" w:eastAsia="宋体" w:cs="宋体"/>
          <w:spacing w:val="-8"/>
          <w:szCs w:val="21"/>
          <w:lang w:val="en-US" w:eastAsia="zh-CN"/>
        </w:rPr>
      </w:pPr>
      <w:r>
        <w:rPr>
          <w:rFonts w:hint="eastAsia" w:ascii="宋体" w:hAnsi="宋体" w:cs="宋体"/>
          <w:spacing w:val="-8"/>
          <w:szCs w:val="21"/>
          <w:lang w:val="en-US" w:eastAsia="zh-CN"/>
        </w:rPr>
        <w:t>7</w:t>
      </w:r>
      <w:r>
        <w:rPr>
          <w:rFonts w:hint="eastAsia" w:ascii="宋体" w:hAnsi="宋体" w:eastAsia="宋体" w:cs="宋体"/>
          <w:spacing w:val="-8"/>
          <w:szCs w:val="21"/>
          <w:lang w:val="zh-CN"/>
        </w:rPr>
        <w:t>、</w:t>
      </w:r>
      <w:r>
        <w:rPr>
          <w:rFonts w:hint="eastAsia" w:ascii="宋体" w:hAnsi="宋体" w:cs="宋体"/>
          <w:spacing w:val="-8"/>
          <w:szCs w:val="21"/>
          <w:lang w:val="en-US" w:eastAsia="zh-CN"/>
        </w:rPr>
        <w:t>付款方式：项目终验合格后支付合同总价的100%。</w:t>
      </w:r>
    </w:p>
    <w:p w14:paraId="1DE4F922">
      <w:pPr>
        <w:spacing w:line="360" w:lineRule="auto"/>
        <w:ind w:firstLine="388" w:firstLineChars="200"/>
        <w:rPr>
          <w:rFonts w:hint="eastAsia" w:ascii="宋体" w:hAnsi="宋体" w:eastAsia="宋体" w:cs="宋体"/>
          <w:spacing w:val="-8"/>
          <w:szCs w:val="21"/>
          <w:lang w:val="zh-CN"/>
        </w:rPr>
      </w:pPr>
      <w:r>
        <w:rPr>
          <w:rFonts w:hint="eastAsia" w:ascii="宋体" w:hAnsi="宋体" w:cs="宋体"/>
          <w:spacing w:val="-8"/>
          <w:szCs w:val="21"/>
          <w:lang w:val="en-US" w:eastAsia="zh-CN"/>
        </w:rPr>
        <w:t>8、</w:t>
      </w:r>
      <w:r>
        <w:rPr>
          <w:rFonts w:hint="eastAsia" w:ascii="宋体" w:hAnsi="宋体" w:eastAsia="宋体" w:cs="宋体"/>
          <w:spacing w:val="-8"/>
          <w:szCs w:val="21"/>
          <w:lang w:val="zh-CN"/>
        </w:rPr>
        <w:t>本项目不接受联合体响应。</w:t>
      </w:r>
    </w:p>
    <w:p w14:paraId="38204B05">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二、供应商资格要求</w:t>
      </w:r>
    </w:p>
    <w:p w14:paraId="0C310CC7">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1、满足采购法律法规规定的条件，并具备下列条件：</w:t>
      </w:r>
    </w:p>
    <w:p w14:paraId="3B8B36B3">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1.1 在中华人民共和国境内注册，具有独立法人资格，提供营业执照副本（复印件加盖供应商公章）；</w:t>
      </w:r>
    </w:p>
    <w:p w14:paraId="7F9DC88D">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1.2 具有良好的商业信誉和健全的财务会计制度，具有履行合同所必需的设备和专业能力；</w:t>
      </w:r>
    </w:p>
    <w:p w14:paraId="3721243C">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1.3 具有依法缴纳税收和社会保障资金的良好记录；</w:t>
      </w:r>
    </w:p>
    <w:p w14:paraId="1815321C">
      <w:pPr>
        <w:tabs>
          <w:tab w:val="left" w:pos="900"/>
        </w:tabs>
        <w:spacing w:line="360" w:lineRule="auto"/>
        <w:ind w:left="420" w:firstLine="105" w:firstLineChars="50"/>
        <w:rPr>
          <w:rFonts w:hint="default" w:ascii="宋体" w:hAnsi="宋体" w:eastAsia="宋体" w:cs="宋体"/>
          <w:i/>
          <w:szCs w:val="21"/>
          <w:u w:val="single"/>
          <w:lang w:val="en-US" w:eastAsia="zh-CN"/>
        </w:rPr>
      </w:pPr>
      <w:r>
        <w:rPr>
          <w:rFonts w:hint="eastAsia" w:ascii="宋体" w:hAnsi="宋体" w:cs="宋体"/>
          <w:i/>
          <w:szCs w:val="21"/>
          <w:u w:val="single"/>
          <w:lang w:val="en-US" w:eastAsia="zh-CN"/>
        </w:rPr>
        <w:t>1.4具有同类技术服务经验，提供至少一个相关业绩证明</w:t>
      </w:r>
    </w:p>
    <w:p w14:paraId="3B2141E6">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1.</w:t>
      </w:r>
      <w:r>
        <w:rPr>
          <w:rFonts w:hint="eastAsia" w:ascii="宋体" w:hAnsi="宋体" w:cs="宋体"/>
          <w:i/>
          <w:szCs w:val="21"/>
          <w:u w:val="single"/>
          <w:lang w:val="en-US" w:eastAsia="zh-CN"/>
        </w:rPr>
        <w:t>5</w:t>
      </w:r>
      <w:r>
        <w:rPr>
          <w:rFonts w:hint="eastAsia" w:ascii="宋体" w:hAnsi="宋体" w:eastAsia="宋体" w:cs="宋体"/>
          <w:i/>
          <w:szCs w:val="21"/>
          <w:u w:val="single"/>
        </w:rPr>
        <w:t xml:space="preserve"> 参加采购活动前三年内，在经营活动中没有重大违法记录；</w:t>
      </w:r>
    </w:p>
    <w:p w14:paraId="0A3BCA78">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1.</w:t>
      </w:r>
      <w:r>
        <w:rPr>
          <w:rFonts w:hint="eastAsia" w:ascii="宋体" w:hAnsi="宋体" w:cs="宋体"/>
          <w:i/>
          <w:szCs w:val="21"/>
          <w:u w:val="single"/>
          <w:lang w:val="en-US" w:eastAsia="zh-CN"/>
        </w:rPr>
        <w:t>6</w:t>
      </w:r>
      <w:r>
        <w:rPr>
          <w:rFonts w:hint="eastAsia" w:ascii="宋体" w:hAnsi="宋体" w:eastAsia="宋体" w:cs="宋体"/>
          <w:i/>
          <w:szCs w:val="21"/>
          <w:u w:val="single"/>
        </w:rPr>
        <w:t xml:space="preserve"> 法律法规规定的其他资格条件。</w:t>
      </w:r>
    </w:p>
    <w:p w14:paraId="3CFB60FC">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2、落实政府采购政策需满足的资格要求：无。</w:t>
      </w:r>
    </w:p>
    <w:p w14:paraId="32CF93DB">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3、本项目的特定资格要求：无。</w:t>
      </w:r>
    </w:p>
    <w:p w14:paraId="4439B97A">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4、拒绝下述供应商参加本次采购活动：</w:t>
      </w:r>
    </w:p>
    <w:p w14:paraId="49FA1E78">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（1）单位负责人为同一人或者存在直接控股、管理关系的不同供应商，不得参加同一合同项下的采购活动。</w:t>
      </w:r>
    </w:p>
    <w:p w14:paraId="5775A748">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（2）为采购项目提供整体设计、规范编制或者项目管理、监理、检测等服务的供应商，不得再参加该项目的其他采购活动。</w:t>
      </w:r>
    </w:p>
    <w:p w14:paraId="119E5CDE">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（3）被“信用中国”网站（www.creditchina.gov.cn）、“中国政府采购网”（www.ccgp.gov.cn）列入失信被执行人、重大税收违法案件当事人名单、政府采购严重违法失信行为记录名单。</w:t>
      </w:r>
    </w:p>
    <w:p w14:paraId="7247BE18">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三、获取采购文件</w:t>
      </w:r>
    </w:p>
    <w:p w14:paraId="39B39BC4">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本询比采购公告与询比采购文件同步在采购人公司网站发布，供应商可自行下载，不收取任何费用。</w:t>
      </w:r>
    </w:p>
    <w:p w14:paraId="42CE4995">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四、响应文件递交</w:t>
      </w:r>
      <w:bookmarkStart w:id="8" w:name="_GoBack"/>
      <w:bookmarkEnd w:id="8"/>
    </w:p>
    <w:p w14:paraId="0C2436DD">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1、截止时间：2026年11月</w:t>
      </w:r>
      <w:r>
        <w:rPr>
          <w:rFonts w:hint="eastAsia" w:ascii="宋体" w:hAnsi="宋体" w:cs="宋体"/>
          <w:spacing w:val="-8"/>
          <w:szCs w:val="21"/>
          <w:lang w:val="en-US" w:eastAsia="zh-CN"/>
        </w:rPr>
        <w:t>4</w:t>
      </w:r>
      <w:r>
        <w:rPr>
          <w:rFonts w:hint="eastAsia" w:ascii="宋体" w:hAnsi="宋体" w:eastAsia="宋体" w:cs="宋体"/>
          <w:spacing w:val="-8"/>
          <w:szCs w:val="21"/>
          <w:lang w:val="zh-CN"/>
        </w:rPr>
        <w:t>日</w:t>
      </w:r>
      <w:r>
        <w:rPr>
          <w:rFonts w:hint="eastAsia" w:ascii="宋体" w:hAnsi="宋体" w:cs="宋体"/>
          <w:spacing w:val="-8"/>
          <w:szCs w:val="21"/>
          <w:lang w:val="en-US" w:eastAsia="zh-CN"/>
        </w:rPr>
        <w:t>10</w:t>
      </w:r>
      <w:r>
        <w:rPr>
          <w:rFonts w:hint="eastAsia" w:ascii="宋体" w:hAnsi="宋体" w:eastAsia="宋体" w:cs="宋体"/>
          <w:spacing w:val="-8"/>
          <w:szCs w:val="21"/>
          <w:lang w:val="zh-CN"/>
        </w:rPr>
        <w:t>点</w:t>
      </w:r>
      <w:r>
        <w:rPr>
          <w:rFonts w:hint="eastAsia" w:ascii="宋体" w:hAnsi="宋体" w:cs="宋体"/>
          <w:spacing w:val="-8"/>
          <w:szCs w:val="21"/>
          <w:lang w:val="en-US" w:eastAsia="zh-CN"/>
        </w:rPr>
        <w:t>00</w:t>
      </w:r>
      <w:r>
        <w:rPr>
          <w:rFonts w:hint="eastAsia" w:ascii="宋体" w:hAnsi="宋体" w:eastAsia="宋体" w:cs="宋体"/>
          <w:spacing w:val="-8"/>
          <w:szCs w:val="21"/>
          <w:lang w:val="zh-CN"/>
        </w:rPr>
        <w:t>分（北京时间）。</w:t>
      </w:r>
    </w:p>
    <w:p w14:paraId="40E85B3F">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2、地点：扬州数慧城建科技有限责任公司会议室（扬州市邗江区史可法路58号鸿福家园32幢）。</w:t>
      </w:r>
    </w:p>
    <w:p w14:paraId="4DC5AF80">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3、响应文件份数：一式叁份（壹份正本、贰份副本），电子响应文件1份，以U盘形式递交；每份响应文件须清楚标明“正本”或“副本”字样。</w:t>
      </w:r>
    </w:p>
    <w:p w14:paraId="3E0C3620">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五、开启</w:t>
      </w:r>
    </w:p>
    <w:p w14:paraId="1CCECB47">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1、时间：2026年11月</w:t>
      </w:r>
      <w:r>
        <w:rPr>
          <w:rFonts w:hint="eastAsia" w:ascii="宋体" w:hAnsi="宋体" w:cs="宋体"/>
          <w:spacing w:val="-8"/>
          <w:szCs w:val="21"/>
          <w:lang w:val="en-US" w:eastAsia="zh-CN"/>
        </w:rPr>
        <w:t>4</w:t>
      </w:r>
      <w:r>
        <w:rPr>
          <w:rFonts w:hint="eastAsia" w:ascii="宋体" w:hAnsi="宋体" w:eastAsia="宋体" w:cs="宋体"/>
          <w:spacing w:val="-8"/>
          <w:szCs w:val="21"/>
          <w:lang w:val="zh-CN"/>
        </w:rPr>
        <w:t>日</w:t>
      </w:r>
      <w:r>
        <w:rPr>
          <w:rFonts w:hint="eastAsia" w:ascii="宋体" w:hAnsi="宋体" w:cs="宋体"/>
          <w:spacing w:val="-8"/>
          <w:szCs w:val="21"/>
          <w:lang w:val="en-US" w:eastAsia="zh-CN"/>
        </w:rPr>
        <w:t>10</w:t>
      </w:r>
      <w:r>
        <w:rPr>
          <w:rFonts w:hint="eastAsia" w:ascii="宋体" w:hAnsi="宋体" w:eastAsia="宋体" w:cs="宋体"/>
          <w:spacing w:val="-8"/>
          <w:szCs w:val="21"/>
          <w:lang w:val="zh-CN"/>
        </w:rPr>
        <w:t>点</w:t>
      </w:r>
      <w:r>
        <w:rPr>
          <w:rFonts w:hint="eastAsia" w:ascii="宋体" w:hAnsi="宋体" w:cs="宋体"/>
          <w:spacing w:val="-8"/>
          <w:szCs w:val="21"/>
          <w:lang w:val="en-US" w:eastAsia="zh-CN"/>
        </w:rPr>
        <w:t>00</w:t>
      </w:r>
      <w:r>
        <w:rPr>
          <w:rFonts w:hint="eastAsia" w:ascii="宋体" w:hAnsi="宋体" w:eastAsia="宋体" w:cs="宋体"/>
          <w:spacing w:val="-8"/>
          <w:szCs w:val="21"/>
          <w:lang w:val="zh-CN"/>
        </w:rPr>
        <w:t>分（北京时间）。</w:t>
      </w:r>
    </w:p>
    <w:p w14:paraId="5EEF1409">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2、地点：扬州数慧城建科技有限责任公司会议室（扬州市邗江区史可法路58号鸿福家园32幢）。</w:t>
      </w:r>
    </w:p>
    <w:p w14:paraId="11E91A4F">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六、其他补充事宜</w:t>
      </w:r>
    </w:p>
    <w:p w14:paraId="4B56A49C">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1、本询比采购文件中斜体下划线部分为实质性响应条件，为必须遵守的条件，如不满足将作无效响应文件处理。</w:t>
      </w:r>
    </w:p>
    <w:p w14:paraId="627237DA">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2、响应保证金要求：本项目免收响应保证金。</w:t>
      </w:r>
    </w:p>
    <w:p w14:paraId="5BC96FF3">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3、本采购文件不含合同条款及格式文本。成交后由采购人与成交供应商另行签订采购合同，合同条款以双方签订的正式合同为准；响应文件中不需对合同条款作出响应。</w:t>
      </w:r>
    </w:p>
    <w:p w14:paraId="7B803970">
      <w:pPr>
        <w:spacing w:line="360" w:lineRule="auto"/>
        <w:ind w:firstLine="388" w:firstLineChars="200"/>
        <w:rPr>
          <w:rFonts w:hint="eastAsia" w:ascii="宋体" w:hAnsi="宋体" w:eastAsia="宋体" w:cs="宋体"/>
          <w:spacing w:val="-8"/>
          <w:szCs w:val="21"/>
          <w:lang w:val="zh-CN"/>
        </w:rPr>
      </w:pPr>
      <w:r>
        <w:rPr>
          <w:rFonts w:hint="eastAsia" w:ascii="宋体" w:hAnsi="宋体" w:cs="宋体"/>
          <w:spacing w:val="-8"/>
          <w:szCs w:val="21"/>
          <w:lang w:val="en-US" w:eastAsia="zh-CN"/>
        </w:rPr>
        <w:t>4</w:t>
      </w:r>
      <w:r>
        <w:rPr>
          <w:rFonts w:hint="eastAsia" w:ascii="宋体" w:hAnsi="宋体" w:eastAsia="宋体" w:cs="宋体"/>
          <w:spacing w:val="-8"/>
          <w:szCs w:val="21"/>
          <w:lang w:val="zh-CN"/>
        </w:rPr>
        <w:t>、本项目公告期限自2026年10月</w:t>
      </w:r>
      <w:r>
        <w:rPr>
          <w:rFonts w:hint="eastAsia" w:ascii="宋体" w:hAnsi="宋体" w:cs="宋体"/>
          <w:spacing w:val="-8"/>
          <w:szCs w:val="21"/>
          <w:lang w:val="en-US" w:eastAsia="zh-CN"/>
        </w:rPr>
        <w:t>30</w:t>
      </w:r>
      <w:r>
        <w:rPr>
          <w:rFonts w:hint="eastAsia" w:ascii="宋体" w:hAnsi="宋体" w:eastAsia="宋体" w:cs="宋体"/>
          <w:spacing w:val="-8"/>
          <w:szCs w:val="21"/>
          <w:lang w:val="zh-CN"/>
        </w:rPr>
        <w:t>日起至2026年11月</w:t>
      </w:r>
      <w:r>
        <w:rPr>
          <w:rFonts w:hint="eastAsia" w:ascii="宋体" w:hAnsi="宋体" w:cs="宋体"/>
          <w:spacing w:val="-8"/>
          <w:szCs w:val="21"/>
          <w:lang w:val="en-US" w:eastAsia="zh-CN"/>
        </w:rPr>
        <w:t>4</w:t>
      </w:r>
      <w:r>
        <w:rPr>
          <w:rFonts w:hint="eastAsia" w:ascii="宋体" w:hAnsi="宋体" w:eastAsia="宋体" w:cs="宋体"/>
          <w:spacing w:val="-8"/>
          <w:szCs w:val="21"/>
          <w:lang w:val="zh-CN"/>
        </w:rPr>
        <w:t>日止。</w:t>
      </w:r>
    </w:p>
    <w:p w14:paraId="3C99952C">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七、凡对本次采购提出询问，请按以下方式联系</w:t>
      </w:r>
    </w:p>
    <w:p w14:paraId="241C8465">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1、采购人信息</w:t>
      </w:r>
    </w:p>
    <w:p w14:paraId="6692D5F0">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名　　称：扬州数慧城建科技有限责任公司</w:t>
      </w:r>
    </w:p>
    <w:p w14:paraId="4B6B9244">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地　　址：扬州市邗江区史可法路58号鸿福家园32幢　　邮政编码：225000</w:t>
      </w:r>
    </w:p>
    <w:p w14:paraId="0735DD65">
      <w:pPr>
        <w:autoSpaceDE w:val="0"/>
        <w:spacing w:line="360" w:lineRule="auto"/>
        <w:ind w:firstLine="404" w:firstLineChars="200"/>
        <w:jc w:val="left"/>
        <w:rPr>
          <w:rFonts w:hint="eastAsia" w:ascii="宋体" w:hAnsi="宋体" w:eastAsia="宋体" w:cs="宋体"/>
          <w:szCs w:val="21"/>
        </w:rPr>
      </w:pPr>
      <w:bookmarkStart w:id="1" w:name="_Toc28359021"/>
      <w:bookmarkStart w:id="2" w:name="_Toc28359098"/>
      <w:bookmarkStart w:id="3" w:name="_Toc35393808"/>
      <w:bookmarkStart w:id="4" w:name="_Toc35393639"/>
      <w:r>
        <w:rPr>
          <w:rFonts w:hint="eastAsia" w:ascii="宋体" w:hAnsi="宋体" w:eastAsia="宋体" w:cs="宋体"/>
          <w:color w:val="auto"/>
          <w:spacing w:val="-4"/>
          <w:szCs w:val="21"/>
          <w:highlight w:val="none"/>
          <w:lang w:bidi="ar"/>
        </w:rPr>
        <w:t>2.项目联系方式</w:t>
      </w:r>
      <w:bookmarkEnd w:id="1"/>
      <w:bookmarkEnd w:id="2"/>
      <w:bookmarkEnd w:id="3"/>
      <w:bookmarkEnd w:id="4"/>
    </w:p>
    <w:p w14:paraId="2A29D247">
      <w:pPr>
        <w:tabs>
          <w:tab w:val="left" w:pos="900"/>
        </w:tabs>
        <w:spacing w:line="360" w:lineRule="auto"/>
        <w:ind w:firstLine="630" w:firstLineChars="300"/>
        <w:rPr>
          <w:rFonts w:hint="eastAsia" w:ascii="宋体" w:hAnsi="宋体" w:eastAsia="宋体" w:cs="宋体"/>
          <w:szCs w:val="21"/>
        </w:rPr>
      </w:pPr>
      <w:r>
        <w:rPr>
          <w:rFonts w:hint="eastAsia" w:ascii="宋体" w:hAnsi="宋体" w:eastAsia="宋体" w:cs="宋体"/>
          <w:szCs w:val="21"/>
          <w:lang w:val="en-US" w:eastAsia="zh-CN"/>
        </w:rPr>
        <w:t>采购联系人</w:t>
      </w:r>
      <w:r>
        <w:rPr>
          <w:rFonts w:hint="eastAsia" w:ascii="宋体" w:hAnsi="宋体" w:eastAsia="宋体" w:cs="宋体"/>
          <w:szCs w:val="21"/>
        </w:rPr>
        <w:t>：</w:t>
      </w:r>
      <w:r>
        <w:rPr>
          <w:rFonts w:hint="eastAsia" w:ascii="宋体" w:hAnsi="宋体" w:eastAsia="宋体" w:cs="宋体"/>
          <w:szCs w:val="21"/>
          <w:lang w:val="en-US" w:eastAsia="zh-CN"/>
        </w:rPr>
        <w:t>禹女士</w:t>
      </w:r>
    </w:p>
    <w:p w14:paraId="2CE23B69">
      <w:pPr>
        <w:tabs>
          <w:tab w:val="left" w:pos="900"/>
        </w:tabs>
        <w:spacing w:line="360" w:lineRule="auto"/>
        <w:ind w:left="420" w:firstLine="105" w:firstLineChars="50"/>
        <w:rPr>
          <w:rFonts w:hint="eastAsia" w:ascii="宋体" w:hAnsi="宋体" w:eastAsia="宋体" w:cs="宋体"/>
          <w:szCs w:val="21"/>
          <w:lang w:val="en-US" w:eastAsia="zh-CN"/>
        </w:rPr>
      </w:pPr>
      <w:r>
        <w:rPr>
          <w:rFonts w:hint="eastAsia" w:ascii="宋体" w:hAnsi="宋体" w:eastAsia="宋体" w:cs="宋体"/>
          <w:szCs w:val="21"/>
        </w:rPr>
        <w:t>电　　话：</w:t>
      </w:r>
      <w:r>
        <w:rPr>
          <w:rFonts w:hint="eastAsia" w:ascii="宋体" w:hAnsi="宋体" w:eastAsia="宋体" w:cs="宋体"/>
          <w:szCs w:val="21"/>
          <w:lang w:val="en-US" w:eastAsia="zh-CN"/>
        </w:rPr>
        <w:t>18005273170</w:t>
      </w:r>
    </w:p>
    <w:p w14:paraId="19B81844">
      <w:pPr>
        <w:tabs>
          <w:tab w:val="left" w:pos="900"/>
        </w:tabs>
        <w:spacing w:line="360" w:lineRule="auto"/>
        <w:ind w:left="420" w:firstLine="105" w:firstLineChars="50"/>
        <w:rPr>
          <w:rFonts w:hint="default" w:ascii="宋体" w:hAnsi="宋体" w:eastAsia="宋体" w:cs="宋体"/>
          <w:szCs w:val="21"/>
          <w:lang w:val="en-US" w:eastAsia="zh-CN"/>
        </w:rPr>
      </w:pPr>
      <w:r>
        <w:rPr>
          <w:rFonts w:hint="eastAsia" w:ascii="宋体" w:hAnsi="宋体" w:eastAsia="宋体" w:cs="宋体"/>
          <w:szCs w:val="21"/>
          <w:lang w:val="en-US" w:eastAsia="zh-CN"/>
        </w:rPr>
        <w:t>项目联系人：殷先生</w:t>
      </w:r>
    </w:p>
    <w:p w14:paraId="63C431B4">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lang w:val="en-US" w:eastAsia="zh-CN"/>
        </w:rPr>
        <w:t>电        话：18905279359</w:t>
      </w:r>
      <w:r>
        <w:rPr>
          <w:rFonts w:hint="eastAsia" w:ascii="宋体" w:hAnsi="宋体" w:eastAsia="宋体" w:cs="宋体"/>
          <w:szCs w:val="21"/>
        </w:rPr>
        <w:t>　</w:t>
      </w:r>
    </w:p>
    <w:p w14:paraId="6C0A9FC1">
      <w:pPr>
        <w:tabs>
          <w:tab w:val="left" w:pos="900"/>
        </w:tabs>
        <w:spacing w:line="360" w:lineRule="auto"/>
        <w:ind w:left="420" w:firstLine="105" w:firstLineChars="50"/>
        <w:rPr>
          <w:rFonts w:hint="eastAsia" w:ascii="宋体" w:hAnsi="宋体" w:eastAsia="宋体" w:cs="宋体"/>
          <w:szCs w:val="21"/>
        </w:rPr>
      </w:pPr>
    </w:p>
    <w:p w14:paraId="5223B9EC">
      <w:pPr>
        <w:tabs>
          <w:tab w:val="left" w:pos="900"/>
        </w:tabs>
        <w:spacing w:line="360" w:lineRule="auto"/>
        <w:ind w:left="420" w:firstLine="105" w:firstLineChars="50"/>
        <w:rPr>
          <w:rFonts w:hint="eastAsia" w:ascii="宋体" w:hAnsi="宋体" w:eastAsia="宋体" w:cs="宋体"/>
          <w:szCs w:val="21"/>
        </w:rPr>
      </w:pPr>
    </w:p>
    <w:p w14:paraId="3ABCEEDB">
      <w:pPr>
        <w:tabs>
          <w:tab w:val="left" w:pos="900"/>
        </w:tabs>
        <w:spacing w:line="360" w:lineRule="auto"/>
        <w:ind w:left="420" w:firstLine="105" w:firstLineChars="50"/>
        <w:rPr>
          <w:rFonts w:hint="eastAsia" w:ascii="宋体" w:hAnsi="宋体" w:eastAsia="宋体" w:cs="宋体"/>
          <w:szCs w:val="21"/>
        </w:rPr>
      </w:pPr>
    </w:p>
    <w:p w14:paraId="0CF484AD">
      <w:pPr>
        <w:tabs>
          <w:tab w:val="left" w:pos="900"/>
        </w:tabs>
        <w:spacing w:line="360" w:lineRule="auto"/>
        <w:ind w:left="420" w:firstLine="105" w:firstLineChars="50"/>
        <w:jc w:val="right"/>
        <w:rPr>
          <w:rFonts w:hint="eastAsia" w:ascii="宋体" w:hAnsi="宋体" w:eastAsia="宋体" w:cs="宋体"/>
          <w:b/>
          <w:szCs w:val="21"/>
        </w:rPr>
      </w:pPr>
      <w:r>
        <w:rPr>
          <w:rFonts w:hint="eastAsia" w:ascii="宋体" w:hAnsi="宋体" w:eastAsia="宋体" w:cs="宋体"/>
          <w:szCs w:val="21"/>
        </w:rPr>
        <w:t>扬州数慧城建科技有限责任公司</w:t>
      </w:r>
    </w:p>
    <w:p w14:paraId="1B3D9899">
      <w:pPr>
        <w:spacing w:line="360" w:lineRule="auto"/>
        <w:jc w:val="right"/>
        <w:rPr>
          <w:rFonts w:hint="eastAsia" w:ascii="宋体" w:hAnsi="宋体" w:eastAsia="宋体" w:cs="宋体"/>
          <w:b/>
          <w:szCs w:val="21"/>
        </w:rPr>
      </w:pPr>
      <w:r>
        <w:rPr>
          <w:rFonts w:hint="eastAsia" w:ascii="宋体" w:hAnsi="宋体" w:eastAsia="宋体" w:cs="宋体"/>
          <w:szCs w:val="21"/>
        </w:rPr>
        <w:t>2026年10月</w:t>
      </w:r>
      <w:r>
        <w:rPr>
          <w:rFonts w:hint="eastAsia" w:ascii="宋体" w:hAnsi="宋体" w:cs="宋体"/>
          <w:szCs w:val="21"/>
          <w:lang w:val="en-US" w:eastAsia="zh-CN"/>
        </w:rPr>
        <w:t>30</w:t>
      </w:r>
      <w:r>
        <w:rPr>
          <w:rFonts w:hint="eastAsia" w:ascii="宋体" w:hAnsi="宋体" w:eastAsia="宋体" w:cs="宋体"/>
          <w:szCs w:val="21"/>
        </w:rPr>
        <w:t>日</w:t>
      </w:r>
    </w:p>
    <w:p w14:paraId="0052F3D7">
      <w:pPr>
        <w:pageBreakBefore/>
        <w:jc w:val="center"/>
        <w:outlineLvl w:val="0"/>
        <w:rPr>
          <w:rFonts w:hint="eastAsia" w:ascii="宋体" w:hAnsi="宋体" w:eastAsia="宋体" w:cs="宋体"/>
          <w:b/>
          <w:bCs/>
          <w:sz w:val="24"/>
          <w:szCs w:val="28"/>
        </w:rPr>
      </w:pPr>
      <w:bookmarkStart w:id="5" w:name="_Toc27819"/>
      <w:r>
        <w:rPr>
          <w:rFonts w:hint="eastAsia" w:ascii="宋体" w:hAnsi="宋体" w:eastAsia="宋体" w:cs="宋体"/>
          <w:b/>
          <w:bCs/>
          <w:sz w:val="24"/>
          <w:szCs w:val="28"/>
        </w:rPr>
        <w:t>第二章 响应文件编制要求</w:t>
      </w:r>
      <w:bookmarkEnd w:id="5"/>
    </w:p>
    <w:p w14:paraId="60D20D19">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一、响应文件的组成</w:t>
      </w:r>
    </w:p>
    <w:p w14:paraId="2A1BA22B">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本项目响应文件由下列材料组成，材料齐备并符合本采购文件要求即为有效响应文件，采购人不再要求提供其他材料：</w:t>
      </w:r>
    </w:p>
    <w:p w14:paraId="22AF1887">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1、营业执照副本（复印件加盖供应商公章）；</w:t>
      </w:r>
    </w:p>
    <w:p w14:paraId="75EE715F">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2、法定代表人授权委托书（授权代表参加响应时提供）及被授权人身份证复印件；</w:t>
      </w:r>
    </w:p>
    <w:p w14:paraId="1AEEBE27">
      <w:pPr>
        <w:spacing w:line="360" w:lineRule="auto"/>
        <w:ind w:firstLine="505" w:firstLineChars="250"/>
        <w:rPr>
          <w:rFonts w:hint="eastAsia" w:ascii="宋体" w:hAnsi="宋体" w:eastAsia="宋体" w:cs="宋体"/>
          <w:i/>
          <w:spacing w:val="-4"/>
          <w:szCs w:val="21"/>
          <w:u w:val="single"/>
          <w:lang w:eastAsia="zh-CN"/>
        </w:rPr>
      </w:pPr>
      <w:r>
        <w:rPr>
          <w:rFonts w:hint="eastAsia" w:ascii="宋体" w:hAnsi="宋体" w:eastAsia="宋体" w:cs="宋体"/>
          <w:i/>
          <w:spacing w:val="-4"/>
          <w:szCs w:val="21"/>
          <w:u w:val="single"/>
          <w:lang w:val="en-US" w:eastAsia="zh-CN"/>
        </w:rPr>
        <w:t>3、</w:t>
      </w:r>
      <w:r>
        <w:rPr>
          <w:rFonts w:hint="eastAsia" w:ascii="宋体" w:hAnsi="宋体" w:eastAsia="宋体" w:cs="宋体"/>
          <w:i/>
          <w:spacing w:val="-4"/>
          <w:szCs w:val="21"/>
          <w:u w:val="single"/>
        </w:rPr>
        <w:t>依法缴纳职工社会保障资金的证明材料</w:t>
      </w:r>
      <w:r>
        <w:rPr>
          <w:rFonts w:hint="eastAsia" w:ascii="宋体" w:hAnsi="宋体" w:eastAsia="宋体" w:cs="宋体"/>
          <w:b/>
          <w:i/>
          <w:spacing w:val="-4"/>
          <w:szCs w:val="21"/>
          <w:u w:val="single"/>
        </w:rPr>
        <w:t>(复印件加盖供应商公章)(税务、银行或社会保险基金管理部门出具的近</w:t>
      </w:r>
      <w:r>
        <w:rPr>
          <w:rFonts w:hint="eastAsia" w:ascii="宋体" w:hAnsi="宋体" w:eastAsia="宋体" w:cs="宋体"/>
          <w:b/>
          <w:i/>
          <w:spacing w:val="-4"/>
          <w:szCs w:val="21"/>
          <w:u w:val="single"/>
          <w:lang w:val="en-US" w:eastAsia="zh-CN"/>
        </w:rPr>
        <w:t>三个月</w:t>
      </w:r>
      <w:r>
        <w:rPr>
          <w:rFonts w:hint="eastAsia" w:ascii="宋体" w:hAnsi="宋体" w:eastAsia="宋体" w:cs="宋体"/>
          <w:b/>
          <w:i/>
          <w:spacing w:val="-4"/>
          <w:szCs w:val="21"/>
          <w:u w:val="single"/>
        </w:rPr>
        <w:t>内任意一个月缴纳职工社会保障资金的缴款凭证或缴款证明</w:t>
      </w:r>
      <w:r>
        <w:rPr>
          <w:rFonts w:hint="eastAsia" w:ascii="宋体" w:hAnsi="宋体" w:eastAsia="宋体" w:cs="宋体"/>
          <w:b/>
          <w:bCs/>
          <w:i/>
          <w:iCs/>
          <w:color w:val="auto"/>
          <w:szCs w:val="21"/>
          <w:highlight w:val="none"/>
          <w:u w:val="single"/>
        </w:rPr>
        <w:t>)</w:t>
      </w:r>
    </w:p>
    <w:p w14:paraId="34BFCF17">
      <w:pPr>
        <w:spacing w:line="360" w:lineRule="auto"/>
        <w:ind w:firstLine="495" w:firstLineChars="250"/>
        <w:rPr>
          <w:rFonts w:hint="eastAsia" w:ascii="宋体" w:hAnsi="宋体" w:eastAsia="宋体" w:cs="宋体"/>
          <w:b/>
          <w:i/>
          <w:spacing w:val="-6"/>
          <w:szCs w:val="21"/>
          <w:u w:val="single"/>
        </w:rPr>
      </w:pPr>
      <w:r>
        <w:rPr>
          <w:rFonts w:hint="eastAsia" w:ascii="宋体" w:hAnsi="宋体" w:eastAsia="宋体" w:cs="宋体"/>
          <w:i/>
          <w:spacing w:val="-6"/>
          <w:szCs w:val="21"/>
          <w:u w:val="single"/>
          <w:lang w:val="en-US" w:eastAsia="zh-CN"/>
        </w:rPr>
        <w:t>4、</w:t>
      </w:r>
      <w:r>
        <w:rPr>
          <w:rFonts w:hint="eastAsia" w:ascii="宋体" w:hAnsi="宋体" w:eastAsia="宋体" w:cs="宋体"/>
          <w:i/>
          <w:spacing w:val="-6"/>
          <w:szCs w:val="21"/>
          <w:u w:val="single"/>
        </w:rPr>
        <w:t>供应商</w:t>
      </w:r>
      <w:r>
        <w:rPr>
          <w:rFonts w:hint="eastAsia" w:ascii="宋体" w:hAnsi="宋体" w:eastAsia="宋体" w:cs="宋体"/>
          <w:i/>
          <w:spacing w:val="-6"/>
          <w:szCs w:val="21"/>
          <w:u w:val="single"/>
          <w:lang w:val="en-US" w:eastAsia="zh-CN"/>
        </w:rPr>
        <w:t>三个月</w:t>
      </w:r>
      <w:r>
        <w:rPr>
          <w:rFonts w:hint="eastAsia" w:ascii="宋体" w:hAnsi="宋体" w:eastAsia="宋体" w:cs="宋体"/>
          <w:i/>
          <w:spacing w:val="-6"/>
          <w:szCs w:val="21"/>
          <w:u w:val="single"/>
        </w:rPr>
        <w:t>内任意一个月依法纳税的缴款凭证</w:t>
      </w:r>
      <w:r>
        <w:rPr>
          <w:rFonts w:hint="eastAsia" w:ascii="宋体" w:hAnsi="宋体" w:eastAsia="宋体" w:cs="宋体"/>
          <w:b/>
          <w:bCs/>
          <w:i/>
          <w:spacing w:val="-6"/>
          <w:szCs w:val="21"/>
          <w:u w:val="single"/>
        </w:rPr>
        <w:t>(复印件加盖供应商公章)</w:t>
      </w:r>
    </w:p>
    <w:p w14:paraId="70D117EF">
      <w:pPr>
        <w:spacing w:line="360" w:lineRule="auto"/>
        <w:ind w:firstLine="525" w:firstLineChars="250"/>
        <w:rPr>
          <w:rFonts w:hint="eastAsia" w:ascii="宋体" w:hAnsi="宋体" w:eastAsia="宋体" w:cs="宋体"/>
          <w:i/>
          <w:szCs w:val="21"/>
          <w:u w:val="single"/>
        </w:rPr>
      </w:pPr>
      <w:r>
        <w:rPr>
          <w:rFonts w:hint="eastAsia" w:ascii="宋体" w:hAnsi="宋体" w:eastAsia="宋体" w:cs="宋体"/>
          <w:i/>
          <w:szCs w:val="21"/>
          <w:u w:val="single"/>
          <w:lang w:val="en-US" w:eastAsia="zh-CN"/>
        </w:rPr>
        <w:t>5、</w:t>
      </w:r>
      <w:r>
        <w:rPr>
          <w:rFonts w:hint="eastAsia" w:ascii="宋体" w:hAnsi="宋体" w:eastAsia="宋体" w:cs="宋体"/>
          <w:i/>
          <w:szCs w:val="21"/>
          <w:u w:val="single"/>
        </w:rPr>
        <w:t>与第（</w:t>
      </w:r>
      <w:r>
        <w:rPr>
          <w:rFonts w:hint="eastAsia" w:ascii="宋体" w:hAnsi="宋体" w:eastAsia="宋体" w:cs="宋体"/>
          <w:i/>
          <w:szCs w:val="21"/>
          <w:u w:val="single"/>
          <w:lang w:val="en-US" w:eastAsia="zh-CN"/>
        </w:rPr>
        <w:t>4</w:t>
      </w:r>
      <w:r>
        <w:rPr>
          <w:rFonts w:hint="eastAsia" w:ascii="宋体" w:hAnsi="宋体" w:eastAsia="宋体" w:cs="宋体"/>
          <w:i/>
          <w:szCs w:val="21"/>
          <w:u w:val="single"/>
        </w:rPr>
        <w:t>）条相对应的纳税申报或</w:t>
      </w:r>
      <w:r>
        <w:rPr>
          <w:rFonts w:hint="eastAsia" w:ascii="宋体" w:hAnsi="宋体" w:eastAsia="宋体" w:cs="宋体"/>
          <w:i/>
          <w:szCs w:val="21"/>
          <w:u w:val="single"/>
          <w:lang w:val="en-US" w:eastAsia="zh-CN"/>
        </w:rPr>
        <w:t>2025年度财务报表情况</w:t>
      </w:r>
      <w:r>
        <w:rPr>
          <w:rFonts w:hint="eastAsia" w:ascii="宋体" w:hAnsi="宋体" w:eastAsia="宋体" w:cs="宋体"/>
          <w:b/>
          <w:bCs/>
          <w:i/>
          <w:szCs w:val="21"/>
          <w:u w:val="single"/>
          <w:lang w:val="en-US" w:eastAsia="zh-CN"/>
        </w:rPr>
        <w:t>（</w:t>
      </w:r>
      <w:r>
        <w:rPr>
          <w:rFonts w:hint="eastAsia" w:ascii="宋体" w:hAnsi="宋体" w:eastAsia="宋体" w:cs="宋体"/>
          <w:b/>
          <w:bCs/>
          <w:i/>
          <w:szCs w:val="21"/>
          <w:u w:val="single"/>
        </w:rPr>
        <w:t>复印件加盖供应商公章)</w:t>
      </w:r>
    </w:p>
    <w:p w14:paraId="6FA691CC">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lang w:val="en-US" w:eastAsia="zh-CN"/>
        </w:rPr>
        <w:t>6、</w:t>
      </w:r>
      <w:r>
        <w:rPr>
          <w:rFonts w:hint="eastAsia" w:ascii="宋体" w:hAnsi="宋体" w:eastAsia="宋体" w:cs="宋体"/>
          <w:i/>
          <w:szCs w:val="21"/>
          <w:u w:val="single"/>
        </w:rPr>
        <w:t>供应商参加本次采购活动前3年内在经营活动中没有重大违法记录的书面声明</w:t>
      </w:r>
      <w:r>
        <w:rPr>
          <w:rFonts w:hint="eastAsia" w:ascii="宋体" w:hAnsi="宋体" w:eastAsia="宋体" w:cs="宋体"/>
          <w:b/>
          <w:bCs/>
          <w:i/>
          <w:szCs w:val="21"/>
          <w:u w:val="single"/>
        </w:rPr>
        <w:t>（原件）</w:t>
      </w:r>
    </w:p>
    <w:p w14:paraId="06A60FE3">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cs="宋体"/>
          <w:i/>
          <w:szCs w:val="21"/>
          <w:u w:val="single"/>
          <w:lang w:val="en-US" w:eastAsia="zh-CN"/>
        </w:rPr>
        <w:t>7</w:t>
      </w:r>
      <w:r>
        <w:rPr>
          <w:rFonts w:hint="eastAsia" w:ascii="宋体" w:hAnsi="宋体" w:eastAsia="宋体" w:cs="宋体"/>
          <w:i/>
          <w:szCs w:val="21"/>
          <w:u w:val="single"/>
        </w:rPr>
        <w:t>、询比响应报价表（格式见本采购文件第四章，加盖供应商公章）。</w:t>
      </w:r>
    </w:p>
    <w:p w14:paraId="610899AC">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二、编制与签署要求</w:t>
      </w:r>
    </w:p>
    <w:p w14:paraId="1BABC3F2">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1、响应文件应使用简体中文编制，度量衡单位采用国家法定计量单位。</w:t>
      </w:r>
    </w:p>
    <w:p w14:paraId="5AC8AC3B">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2、每份响应文件须清楚标明“正本”或“副本”字样，正本须由法定代表人或授权代表签字并加盖供应商公章；一旦正本与副本不符，以正本为准。</w:t>
      </w:r>
    </w:p>
    <w:p w14:paraId="2C71E9F2">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3、除供应商对错处做必要修改外，响应文件不得行间插字、涂改或增删；如作修改，须由响应文件签署人签字或盖章。</w:t>
      </w:r>
    </w:p>
    <w:p w14:paraId="5677A3FE">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4、响应文件应密封，注明项目名称、响应文件编号、供应商名称和地址；密封包装未按要求密封和加写标记的，采购人对误投或过早启封概不负责，对由此造成提前开封的响应文件，采购人将予以拒绝。</w:t>
      </w:r>
    </w:p>
    <w:p w14:paraId="02B55603">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三、报价要求</w:t>
      </w:r>
    </w:p>
    <w:p w14:paraId="5FB3C913">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1、响应报价应包含完成本项目</w:t>
      </w:r>
      <w:r>
        <w:rPr>
          <w:rFonts w:hint="eastAsia" w:ascii="宋体" w:hAnsi="宋体" w:cs="宋体"/>
          <w:spacing w:val="-8"/>
          <w:szCs w:val="21"/>
          <w:lang w:val="zh-CN"/>
        </w:rPr>
        <w:t>技术服务</w:t>
      </w:r>
      <w:r>
        <w:rPr>
          <w:rFonts w:hint="eastAsia" w:ascii="宋体" w:hAnsi="宋体" w:eastAsia="宋体" w:cs="宋体"/>
          <w:spacing w:val="-8"/>
          <w:szCs w:val="21"/>
          <w:lang w:val="zh-CN"/>
        </w:rPr>
        <w:t>所需的全部费用，采购文件未列明而供应商认为必须的费用也须列入报价。</w:t>
      </w:r>
    </w:p>
    <w:p w14:paraId="14C1219F">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2、响应报价采用人民币，以元为单位标注；每项只允许一个报价，任何有选择的报价将不予接受。</w:t>
      </w:r>
    </w:p>
    <w:p w14:paraId="057CA63A">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3、含税报价总额不得超过最高限价人民币175,000.00元（含6%增值税），超过最高限价的按无效响应文件处理。</w:t>
      </w:r>
    </w:p>
    <w:p w14:paraId="3E99EB05">
      <w:pPr>
        <w:tabs>
          <w:tab w:val="left" w:pos="900"/>
        </w:tabs>
        <w:spacing w:line="360" w:lineRule="auto"/>
        <w:ind w:left="420" w:firstLine="105" w:firstLineChars="50"/>
        <w:rPr>
          <w:rFonts w:hint="eastAsia" w:ascii="宋体" w:hAnsi="宋体" w:eastAsia="宋体" w:cs="宋体"/>
          <w:i/>
          <w:szCs w:val="21"/>
          <w:u w:val="single"/>
        </w:rPr>
      </w:pPr>
      <w:r>
        <w:rPr>
          <w:rFonts w:hint="eastAsia" w:ascii="宋体" w:hAnsi="宋体" w:eastAsia="宋体" w:cs="宋体"/>
          <w:i/>
          <w:szCs w:val="21"/>
          <w:u w:val="single"/>
        </w:rPr>
        <w:t>4、响应报价超过采购预算或者低于成本且供应商不能作出合理说明的，采购人有权不予确认成交。</w:t>
      </w:r>
    </w:p>
    <w:p w14:paraId="2BA8270B">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四、评审办法</w:t>
      </w:r>
    </w:p>
    <w:p w14:paraId="17D9264D">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1、评审方法：采购人在满足采购文件实质性响应要求的供应商中，按照响应报价由低到高的顺序排列，确定响应报价最低且有效的供应商为第一成交候选人。</w:t>
      </w:r>
    </w:p>
    <w:p w14:paraId="0061675E">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2、响应报价相同的，由采购人按照国家有关规定确定成交供应商的排列顺序；在确定成交供应商前，采购人可要求成交候选人进行最后报价，并按最后报价重新排序。</w:t>
      </w:r>
    </w:p>
    <w:p w14:paraId="43D729D5">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3、无效响应文件的情形：</w:t>
      </w:r>
    </w:p>
    <w:p w14:paraId="1A381A01">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（1）未按照采购文件要求密封、签字、盖章的；</w:t>
      </w:r>
    </w:p>
    <w:p w14:paraId="220F863F">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（2）未按要求提供营业执照、法定代表人授权委托书及响应报价表的；</w:t>
      </w:r>
    </w:p>
    <w:p w14:paraId="621E2D87">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（3）响应报价超过最高限价或者采用选择性报价的；</w:t>
      </w:r>
    </w:p>
    <w:p w14:paraId="395CC937">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（4）不符合采购文件中规定的其他实质性要求和条件的。</w:t>
      </w:r>
    </w:p>
    <w:p w14:paraId="0ABDA531">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4、采购活动终止的情形：</w:t>
      </w:r>
    </w:p>
    <w:p w14:paraId="2558DEB9">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（1）符合竞争要求的供应商不足3家的；</w:t>
      </w:r>
    </w:p>
    <w:p w14:paraId="69AA02BF">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（2）因情况变化，不再符合规定的询比采购方式适用情形的；</w:t>
      </w:r>
    </w:p>
    <w:p w14:paraId="49E9A6F5">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（3）出现影响采购公正的违法、违规行为的；</w:t>
      </w:r>
    </w:p>
    <w:p w14:paraId="7C48A9E0">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（4）因重大变故，采购任务取消的。</w:t>
      </w:r>
    </w:p>
    <w:p w14:paraId="5EFAC237">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五、响应有效期与合同签订</w:t>
      </w:r>
    </w:p>
    <w:p w14:paraId="4DD3470C">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1、响应有效期为响应文件接收截止时间后六十（60）天。响应有效期比规定短的将被视为非实质性响应而予以拒绝。</w:t>
      </w:r>
    </w:p>
    <w:p w14:paraId="43662004">
      <w:pPr>
        <w:spacing w:line="360" w:lineRule="auto"/>
        <w:ind w:firstLine="388" w:firstLineChars="200"/>
        <w:rPr>
          <w:rFonts w:hint="eastAsia" w:ascii="宋体" w:hAnsi="宋体" w:eastAsia="宋体" w:cs="宋体"/>
          <w:spacing w:val="-8"/>
          <w:szCs w:val="21"/>
          <w:lang w:val="zh-CN"/>
        </w:rPr>
      </w:pPr>
      <w:r>
        <w:rPr>
          <w:rFonts w:hint="eastAsia" w:ascii="宋体" w:hAnsi="宋体" w:eastAsia="宋体" w:cs="宋体"/>
          <w:spacing w:val="-8"/>
          <w:szCs w:val="21"/>
          <w:lang w:val="zh-CN"/>
        </w:rPr>
        <w:t>2、采购人确认成交供应商后，将向其发出成交通知书。成交供应商应在规定时间内与采购人另行签订采购合同；无正当理由拒不签订合同的，采购人有权取消其成交资格。</w:t>
      </w:r>
    </w:p>
    <w:p w14:paraId="36DA7253">
      <w:pPr>
        <w:pageBreakBefore/>
        <w:jc w:val="center"/>
        <w:outlineLvl w:val="0"/>
        <w:rPr>
          <w:rFonts w:hint="eastAsia" w:ascii="宋体" w:hAnsi="宋体" w:eastAsia="宋体" w:cs="宋体"/>
          <w:b/>
          <w:bCs/>
          <w:sz w:val="24"/>
          <w:szCs w:val="28"/>
        </w:rPr>
      </w:pPr>
      <w:bookmarkStart w:id="6" w:name="_Toc30890"/>
      <w:r>
        <w:rPr>
          <w:rFonts w:hint="eastAsia" w:ascii="宋体" w:hAnsi="宋体" w:eastAsia="宋体" w:cs="宋体"/>
          <w:b/>
          <w:bCs/>
          <w:sz w:val="24"/>
          <w:szCs w:val="28"/>
        </w:rPr>
        <w:t>第三章 项目需求</w:t>
      </w:r>
      <w:bookmarkEnd w:id="6"/>
    </w:p>
    <w:p w14:paraId="633E25BF">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1.需求内容</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5091"/>
        <w:gridCol w:w="1328"/>
        <w:gridCol w:w="1328"/>
      </w:tblGrid>
      <w:tr w14:paraId="513A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0" w:type="dxa"/>
            <w:noWrap w:val="0"/>
            <w:vAlign w:val="center"/>
          </w:tcPr>
          <w:p w14:paraId="6B02EA25">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序号</w:t>
            </w:r>
          </w:p>
        </w:tc>
        <w:tc>
          <w:tcPr>
            <w:tcW w:w="4600" w:type="dxa"/>
            <w:noWrap w:val="0"/>
            <w:vAlign w:val="center"/>
          </w:tcPr>
          <w:p w14:paraId="38675FC1">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采购内容</w:t>
            </w:r>
          </w:p>
        </w:tc>
        <w:tc>
          <w:tcPr>
            <w:tcW w:w="1200" w:type="dxa"/>
            <w:noWrap w:val="0"/>
            <w:vAlign w:val="center"/>
          </w:tcPr>
          <w:p w14:paraId="4AD82291">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单位</w:t>
            </w:r>
          </w:p>
        </w:tc>
        <w:tc>
          <w:tcPr>
            <w:tcW w:w="1200" w:type="dxa"/>
            <w:noWrap w:val="0"/>
            <w:vAlign w:val="center"/>
          </w:tcPr>
          <w:p w14:paraId="1DE1A58E">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数量</w:t>
            </w:r>
          </w:p>
        </w:tc>
      </w:tr>
      <w:tr w14:paraId="6821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noWrap w:val="0"/>
            <w:vAlign w:val="center"/>
          </w:tcPr>
          <w:p w14:paraId="056A0437">
            <w:pPr>
              <w:widowControl/>
              <w:jc w:val="center"/>
              <w:rPr>
                <w:rFonts w:hint="eastAsia" w:ascii="宋体" w:hAnsi="宋体" w:eastAsia="宋体" w:cs="宋体"/>
                <w:szCs w:val="21"/>
              </w:rPr>
            </w:pPr>
            <w:r>
              <w:rPr>
                <w:rFonts w:hint="eastAsia" w:ascii="宋体" w:hAnsi="宋体" w:eastAsia="宋体" w:cs="宋体"/>
                <w:szCs w:val="21"/>
              </w:rPr>
              <w:t>1</w:t>
            </w:r>
          </w:p>
        </w:tc>
        <w:tc>
          <w:tcPr>
            <w:tcW w:w="4600" w:type="dxa"/>
            <w:noWrap w:val="0"/>
            <w:vAlign w:val="center"/>
          </w:tcPr>
          <w:p w14:paraId="6A82CCDA">
            <w:pPr>
              <w:widowControl/>
              <w:jc w:val="center"/>
              <w:rPr>
                <w:rFonts w:hint="eastAsia" w:ascii="宋体" w:hAnsi="宋体" w:eastAsia="宋体" w:cs="宋体"/>
                <w:szCs w:val="21"/>
                <w:lang w:eastAsia="zh-CN"/>
              </w:rPr>
            </w:pPr>
            <w:r>
              <w:rPr>
                <w:rFonts w:hint="eastAsia" w:ascii="宋体" w:hAnsi="宋体" w:cs="宋体"/>
                <w:szCs w:val="21"/>
                <w:lang w:eastAsia="zh-CN"/>
              </w:rPr>
              <w:t>技术服务</w:t>
            </w:r>
          </w:p>
        </w:tc>
        <w:tc>
          <w:tcPr>
            <w:tcW w:w="1200" w:type="dxa"/>
            <w:noWrap w:val="0"/>
            <w:vAlign w:val="center"/>
          </w:tcPr>
          <w:p w14:paraId="6DEF6380">
            <w:pPr>
              <w:widowControl/>
              <w:jc w:val="center"/>
              <w:rPr>
                <w:rFonts w:hint="eastAsia" w:ascii="宋体" w:hAnsi="宋体" w:eastAsia="宋体" w:cs="宋体"/>
                <w:szCs w:val="21"/>
              </w:rPr>
            </w:pPr>
            <w:r>
              <w:rPr>
                <w:rFonts w:hint="eastAsia" w:ascii="宋体" w:hAnsi="宋体" w:eastAsia="宋体" w:cs="宋体"/>
                <w:szCs w:val="21"/>
              </w:rPr>
              <w:t>项</w:t>
            </w:r>
          </w:p>
        </w:tc>
        <w:tc>
          <w:tcPr>
            <w:tcW w:w="1200" w:type="dxa"/>
            <w:noWrap w:val="0"/>
            <w:vAlign w:val="center"/>
          </w:tcPr>
          <w:p w14:paraId="5E4ED449">
            <w:pPr>
              <w:widowControl/>
              <w:jc w:val="center"/>
              <w:rPr>
                <w:rFonts w:hint="eastAsia" w:ascii="宋体" w:hAnsi="宋体" w:eastAsia="宋体" w:cs="宋体"/>
                <w:szCs w:val="21"/>
              </w:rPr>
            </w:pPr>
            <w:r>
              <w:rPr>
                <w:rFonts w:hint="eastAsia" w:ascii="宋体" w:hAnsi="宋体" w:eastAsia="宋体" w:cs="宋体"/>
                <w:szCs w:val="21"/>
              </w:rPr>
              <w:t>1</w:t>
            </w:r>
          </w:p>
        </w:tc>
      </w:tr>
    </w:tbl>
    <w:p w14:paraId="5C55D5E7">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2.技术要求（</w:t>
      </w:r>
      <w:r>
        <w:rPr>
          <w:rFonts w:hint="eastAsia" w:ascii="宋体" w:hAnsi="宋体" w:cs="宋体"/>
          <w:szCs w:val="21"/>
          <w:lang w:eastAsia="zh-CN"/>
        </w:rPr>
        <w:t>技术服务</w:t>
      </w:r>
      <w:r>
        <w:rPr>
          <w:rFonts w:hint="eastAsia" w:ascii="宋体" w:hAnsi="宋体" w:eastAsia="宋体" w:cs="宋体"/>
          <w:szCs w:val="21"/>
        </w:rPr>
        <w:t>）</w:t>
      </w:r>
    </w:p>
    <w:p w14:paraId="4F5010E0">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2.1</w:t>
      </w:r>
      <w:r>
        <w:rPr>
          <w:rFonts w:hint="eastAsia" w:ascii="宋体" w:hAnsi="宋体" w:cs="宋体"/>
          <w:szCs w:val="21"/>
          <w:lang w:eastAsia="zh-CN"/>
        </w:rPr>
        <w:t>技术服务</w:t>
      </w:r>
      <w:r>
        <w:rPr>
          <w:rFonts w:hint="eastAsia" w:ascii="宋体" w:hAnsi="宋体" w:eastAsia="宋体" w:cs="宋体"/>
          <w:szCs w:val="21"/>
        </w:rPr>
        <w:t>要求</w:t>
      </w:r>
    </w:p>
    <w:p w14:paraId="4E8E76A9">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2.1.1培训要求</w:t>
      </w:r>
    </w:p>
    <w:p w14:paraId="1049C034">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（1）供应商负责免费培训采购人的技术人员。受训人员的数量、时间、地点由双方商定。</w:t>
      </w:r>
    </w:p>
    <w:p w14:paraId="68E6EA97">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（2）供应商应免费提供具体的人员培训计划、课程安排，要求如下：</w:t>
      </w:r>
    </w:p>
    <w:p w14:paraId="51983496">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①业务人员经过培训后应能熟练使用该系统；</w:t>
      </w:r>
    </w:p>
    <w:p w14:paraId="7070B045">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②系统管理员、维护人员经过培训后应能熟练使用该系统并排除大部分故障；</w:t>
      </w:r>
    </w:p>
    <w:p w14:paraId="6C53AAB8">
      <w:pPr>
        <w:tabs>
          <w:tab w:val="left" w:pos="900"/>
        </w:tabs>
        <w:spacing w:line="360" w:lineRule="auto"/>
        <w:ind w:left="420" w:firstLine="105" w:firstLineChars="50"/>
        <w:rPr>
          <w:rFonts w:hint="eastAsia" w:ascii="宋体" w:hAnsi="宋体" w:eastAsia="宋体" w:cs="宋体"/>
          <w:szCs w:val="21"/>
        </w:rPr>
      </w:pPr>
      <w:r>
        <w:rPr>
          <w:rFonts w:hint="eastAsia" w:ascii="宋体" w:hAnsi="宋体" w:eastAsia="宋体" w:cs="宋体"/>
          <w:szCs w:val="21"/>
        </w:rPr>
        <w:t>③开发人员经过培训后，能熟练掌握系统软件、应用软件的使用，熟悉系统整体结构，能阅读软件源程序，分析系统故障，管理系统设备，掌握系统内部和外部接口，具备系统管理和系统扩建、升级的能力，承担全面的技术管理工作。</w:t>
      </w:r>
    </w:p>
    <w:p w14:paraId="15C00838">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2.1.2系统测试、验收</w:t>
      </w:r>
    </w:p>
    <w:p w14:paraId="473F2A7D">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（1）由供应商提供的设备的调测、二次开发至最终上线运行，全部由供应商负责，采购人予以协助配合。</w:t>
      </w:r>
    </w:p>
    <w:p w14:paraId="1EB5F408">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性能测试将由供应商提供测试方案，经采购人确认后，在供应商的督导下进行，采购人将参加测试。性能测试的条款应与技术要求一致，测试范围应以本技术要求为基础，测试指标应以技术要求为准。基于以上要求，供应商应提供测试条件、方法和过程的草案，最终测试文件由双方共同拟定。系统测试要求在供应商督导人员的指导下由采购人的维护人员和供应商技术人员共同完成；如果系统测试不能完全满足测试文件的要求，则要重新进行测试，直至满足要求为止。</w:t>
      </w:r>
    </w:p>
    <w:p w14:paraId="626A538D">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（3）系统调试所有的性能指标达到采购人技术要求后，进行业务模拟负载测试，系统无出现故障，具备正式业务加载条件，可进行验收。</w:t>
      </w:r>
    </w:p>
    <w:p w14:paraId="60094232">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2.1.3</w:t>
      </w:r>
      <w:r>
        <w:rPr>
          <w:rFonts w:hint="eastAsia" w:ascii="宋体" w:hAnsi="宋体" w:cs="宋体"/>
          <w:szCs w:val="21"/>
          <w:lang w:val="en-US" w:eastAsia="zh-CN"/>
        </w:rPr>
        <w:t>维保</w:t>
      </w:r>
      <w:r>
        <w:rPr>
          <w:rFonts w:hint="eastAsia" w:ascii="宋体" w:hAnsi="宋体" w:eastAsia="宋体" w:cs="宋体"/>
          <w:szCs w:val="21"/>
        </w:rPr>
        <w:t>及技术支持</w:t>
      </w:r>
    </w:p>
    <w:p w14:paraId="6139B8FF">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（1）</w:t>
      </w:r>
      <w:r>
        <w:rPr>
          <w:rFonts w:hint="eastAsia" w:ascii="宋体" w:hAnsi="宋体" w:cs="宋体"/>
          <w:szCs w:val="21"/>
          <w:lang w:val="en-US" w:eastAsia="zh-CN"/>
        </w:rPr>
        <w:t>维保</w:t>
      </w:r>
      <w:r>
        <w:rPr>
          <w:rFonts w:hint="eastAsia" w:ascii="宋体" w:hAnsi="宋体" w:eastAsia="宋体" w:cs="宋体"/>
          <w:szCs w:val="21"/>
        </w:rPr>
        <w:t>期：提供自验收证书签发之日起不少于5年的免费</w:t>
      </w:r>
      <w:r>
        <w:rPr>
          <w:rFonts w:hint="eastAsia" w:ascii="宋体" w:hAnsi="宋体" w:cs="宋体"/>
          <w:szCs w:val="21"/>
          <w:lang w:val="en-US" w:eastAsia="zh-CN"/>
        </w:rPr>
        <w:t>维保服务</w:t>
      </w:r>
      <w:r>
        <w:rPr>
          <w:rFonts w:hint="eastAsia" w:ascii="宋体" w:hAnsi="宋体" w:eastAsia="宋体" w:cs="宋体"/>
          <w:szCs w:val="21"/>
        </w:rPr>
        <w:t>。</w:t>
      </w:r>
    </w:p>
    <w:p w14:paraId="59965BDC">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（2）在</w:t>
      </w:r>
      <w:r>
        <w:rPr>
          <w:rFonts w:hint="eastAsia" w:ascii="宋体" w:hAnsi="宋体" w:cs="宋体"/>
          <w:szCs w:val="21"/>
          <w:lang w:eastAsia="zh-CN"/>
        </w:rPr>
        <w:t>维保期</w:t>
      </w:r>
      <w:r>
        <w:rPr>
          <w:rFonts w:hint="eastAsia" w:ascii="宋体" w:hAnsi="宋体" w:eastAsia="宋体" w:cs="宋体"/>
          <w:szCs w:val="21"/>
        </w:rPr>
        <w:t>内，供应商应提供灵活、多样的通信手段，提供7×24小时的响应服务，保证在任何时候采购人都能及时找到供应商的工程师；如采购人认为需要，供应商的技术人员应在2小时内赶到现场支持。供应商应就采购人提供的设备提供自验收证书签发之日起不少于5年的免费</w:t>
      </w:r>
      <w:r>
        <w:rPr>
          <w:rFonts w:hint="eastAsia" w:ascii="宋体" w:hAnsi="宋体" w:cs="宋体"/>
          <w:szCs w:val="21"/>
          <w:lang w:val="en-US" w:eastAsia="zh-CN"/>
        </w:rPr>
        <w:t>维保服务</w:t>
      </w:r>
      <w:r>
        <w:rPr>
          <w:rFonts w:hint="eastAsia" w:ascii="宋体" w:hAnsi="宋体" w:eastAsia="宋体" w:cs="宋体"/>
          <w:szCs w:val="21"/>
        </w:rPr>
        <w:t>与技术支持，保障稳定运行。</w:t>
      </w:r>
    </w:p>
    <w:p w14:paraId="37962F60">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（3）对于严重故障，应在15分钟内电话响应，1小时内到达现场，并在2小时内完成修复或提供可用的替代方案。</w:t>
      </w:r>
    </w:p>
    <w:p w14:paraId="08F5C9B3">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（4）对于重要故障，应在60分钟内电话响应，2小时内到达现场，并在4小时内完成修复或提供可用的替代方案。</w:t>
      </w:r>
    </w:p>
    <w:p w14:paraId="0193927D">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3.知识产权与保密要求</w:t>
      </w:r>
    </w:p>
    <w:p w14:paraId="0AA1F73B">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（1）本项目过程如有产生各种配置数据、技术文档和资料、技术专利的，知识产权等供应商不得擅自上传至互联网网盘或文库，不得出租、租赁和向任何第三方转让。</w:t>
      </w:r>
    </w:p>
    <w:p w14:paraId="4747D6C9">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（2）未经采购人书面许可，供应商不得以任何形式向第三方透露本项目成果和技术细节。</w:t>
      </w:r>
    </w:p>
    <w:p w14:paraId="4BBF9151">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（3）若出现供应商向非相关厂商提供信息等泄密情况，一经确认，采购人将取消其成交资格或终止合同，并要求其赔偿由此给采购人造成的一切损失。</w:t>
      </w:r>
    </w:p>
    <w:p w14:paraId="7D39CDF8">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4.质量验证与违约责任</w:t>
      </w:r>
    </w:p>
    <w:p w14:paraId="22DBA979">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采购人将对成交供应商提供的</w:t>
      </w:r>
      <w:r>
        <w:rPr>
          <w:rFonts w:hint="eastAsia" w:ascii="宋体" w:hAnsi="宋体" w:cs="宋体"/>
          <w:szCs w:val="21"/>
          <w:lang w:eastAsia="zh-CN"/>
        </w:rPr>
        <w:t>技术服务</w:t>
      </w:r>
      <w:r>
        <w:rPr>
          <w:rFonts w:hint="eastAsia" w:ascii="宋体" w:hAnsi="宋体" w:eastAsia="宋体" w:cs="宋体"/>
          <w:szCs w:val="21"/>
        </w:rPr>
        <w:t>成果进行测试验证，验证内容包括本章各项技术要求。如验证结果未达到本章要求的，采购人有权取消成交资格或解除合同，并要求成交供应商赔偿由此给采购人造成的一切损失。</w:t>
      </w:r>
    </w:p>
    <w:p w14:paraId="3763079B">
      <w:pPr>
        <w:pageBreakBefore/>
        <w:jc w:val="center"/>
        <w:outlineLvl w:val="0"/>
        <w:rPr>
          <w:rFonts w:hint="eastAsia" w:ascii="宋体" w:hAnsi="宋体" w:eastAsia="宋体" w:cs="宋体"/>
          <w:b/>
          <w:bCs/>
          <w:sz w:val="24"/>
          <w:szCs w:val="28"/>
        </w:rPr>
      </w:pPr>
      <w:bookmarkStart w:id="7" w:name="_Toc24411"/>
      <w:r>
        <w:rPr>
          <w:rFonts w:hint="eastAsia" w:ascii="宋体" w:hAnsi="宋体" w:eastAsia="宋体" w:cs="宋体"/>
          <w:b/>
          <w:bCs/>
          <w:sz w:val="24"/>
          <w:szCs w:val="28"/>
        </w:rPr>
        <w:t>第四章 响应文件格式</w:t>
      </w:r>
      <w:bookmarkEnd w:id="7"/>
    </w:p>
    <w:p w14:paraId="63252740">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一、响应文件封面</w:t>
      </w:r>
    </w:p>
    <w:p w14:paraId="4DF481F2">
      <w:pPr>
        <w:spacing w:line="360" w:lineRule="auto"/>
        <w:rPr>
          <w:rFonts w:hint="eastAsia" w:ascii="宋体" w:hAnsi="宋体" w:eastAsia="宋体" w:cs="宋体"/>
          <w:b/>
          <w:szCs w:val="21"/>
        </w:rPr>
      </w:pPr>
      <w:r>
        <w:rPr>
          <w:rFonts w:hint="eastAsia" w:ascii="宋体" w:hAnsi="宋体" w:eastAsia="宋体" w:cs="宋体"/>
          <w:szCs w:val="21"/>
        </w:rPr>
        <w:t>数据能力平台专用设备</w:t>
      </w:r>
      <w:r>
        <w:rPr>
          <w:rFonts w:hint="eastAsia" w:ascii="宋体" w:hAnsi="宋体" w:cs="宋体"/>
          <w:szCs w:val="21"/>
          <w:lang w:eastAsia="zh-CN"/>
        </w:rPr>
        <w:t>技术服务</w:t>
      </w:r>
      <w:r>
        <w:rPr>
          <w:rFonts w:hint="eastAsia" w:ascii="宋体" w:hAnsi="宋体" w:eastAsia="宋体" w:cs="宋体"/>
          <w:szCs w:val="21"/>
        </w:rPr>
        <w:t>询比采购</w:t>
      </w:r>
    </w:p>
    <w:p w14:paraId="0DF29E8D">
      <w:pPr>
        <w:spacing w:line="360" w:lineRule="auto"/>
        <w:rPr>
          <w:rFonts w:hint="eastAsia" w:ascii="宋体" w:hAnsi="宋体" w:eastAsia="宋体" w:cs="宋体"/>
          <w:b/>
          <w:szCs w:val="21"/>
        </w:rPr>
      </w:pPr>
      <w:r>
        <w:rPr>
          <w:rFonts w:hint="eastAsia" w:ascii="宋体" w:hAnsi="宋体" w:eastAsia="宋体" w:cs="宋体"/>
          <w:szCs w:val="21"/>
        </w:rPr>
        <w:t>响应文件　　　　　　　　　正（副）本</w:t>
      </w:r>
    </w:p>
    <w:p w14:paraId="40E56C3C">
      <w:pPr>
        <w:spacing w:line="360" w:lineRule="auto"/>
        <w:rPr>
          <w:rFonts w:hint="eastAsia" w:ascii="宋体" w:hAnsi="宋体" w:eastAsia="宋体" w:cs="宋体"/>
          <w:b/>
          <w:szCs w:val="21"/>
        </w:rPr>
      </w:pPr>
      <w:r>
        <w:rPr>
          <w:rFonts w:hint="eastAsia" w:ascii="宋体" w:hAnsi="宋体" w:eastAsia="宋体" w:cs="宋体"/>
          <w:szCs w:val="21"/>
        </w:rPr>
        <w:t>项目编号：</w:t>
      </w:r>
      <w:r>
        <w:rPr>
          <w:rFonts w:hint="eastAsia" w:ascii="宋体" w:hAnsi="宋体" w:cs="宋体"/>
          <w:szCs w:val="21"/>
          <w:lang w:eastAsia="zh-CN"/>
        </w:rPr>
        <w:t>AQGL-2026-RJ-004</w:t>
      </w:r>
      <w:r>
        <w:rPr>
          <w:rFonts w:hint="eastAsia" w:ascii="宋体" w:hAnsi="宋体" w:eastAsia="宋体" w:cs="宋体"/>
          <w:szCs w:val="21"/>
        </w:rPr>
        <w:t>号</w:t>
      </w:r>
    </w:p>
    <w:p w14:paraId="3AC68D1C">
      <w:pPr>
        <w:spacing w:line="360" w:lineRule="auto"/>
        <w:rPr>
          <w:rFonts w:hint="eastAsia" w:ascii="宋体" w:hAnsi="宋体" w:eastAsia="宋体" w:cs="宋体"/>
          <w:b/>
          <w:szCs w:val="21"/>
        </w:rPr>
      </w:pPr>
      <w:r>
        <w:rPr>
          <w:rFonts w:hint="eastAsia" w:ascii="宋体" w:hAnsi="宋体" w:eastAsia="宋体" w:cs="宋体"/>
          <w:szCs w:val="21"/>
        </w:rPr>
        <w:t>供应商名称：　　　　　　　供应商地址：</w:t>
      </w:r>
    </w:p>
    <w:p w14:paraId="18A8638B">
      <w:pPr>
        <w:spacing w:line="360" w:lineRule="auto"/>
        <w:rPr>
          <w:rFonts w:hint="eastAsia" w:ascii="宋体" w:hAnsi="宋体" w:eastAsia="宋体" w:cs="宋体"/>
          <w:b/>
          <w:szCs w:val="21"/>
        </w:rPr>
      </w:pPr>
      <w:r>
        <w:rPr>
          <w:rFonts w:hint="eastAsia" w:ascii="宋体" w:hAnsi="宋体" w:eastAsia="宋体" w:cs="宋体"/>
          <w:szCs w:val="21"/>
        </w:rPr>
        <w:t>日　　　期：</w:t>
      </w:r>
    </w:p>
    <w:p w14:paraId="3E6E687C">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二、附件1 营业执照副本</w:t>
      </w:r>
    </w:p>
    <w:p w14:paraId="70F9C4AF">
      <w:pPr>
        <w:spacing w:line="360" w:lineRule="auto"/>
        <w:ind w:firstLine="525" w:firstLineChars="250"/>
        <w:rPr>
          <w:rFonts w:hint="eastAsia" w:ascii="宋体" w:hAnsi="宋体" w:eastAsia="宋体" w:cs="宋体"/>
          <w:b/>
          <w:szCs w:val="21"/>
        </w:rPr>
      </w:pPr>
      <w:r>
        <w:rPr>
          <w:rFonts w:hint="eastAsia" w:ascii="宋体" w:hAnsi="宋体" w:eastAsia="宋体" w:cs="宋体"/>
          <w:szCs w:val="21"/>
        </w:rPr>
        <w:t>格式：复印件加盖供应商公章。</w:t>
      </w:r>
    </w:p>
    <w:p w14:paraId="46324CD5">
      <w:pPr>
        <w:tabs>
          <w:tab w:val="left" w:pos="900"/>
        </w:tabs>
        <w:spacing w:line="360" w:lineRule="auto"/>
        <w:rPr>
          <w:rFonts w:hint="eastAsia" w:ascii="宋体" w:hAnsi="宋体" w:eastAsia="宋体" w:cs="宋体"/>
          <w:b/>
          <w:bCs/>
          <w:szCs w:val="21"/>
        </w:rPr>
      </w:pPr>
      <w:r>
        <w:rPr>
          <w:rFonts w:hint="eastAsia" w:ascii="宋体" w:hAnsi="宋体" w:eastAsia="宋体" w:cs="宋体"/>
          <w:b/>
          <w:bCs/>
          <w:szCs w:val="21"/>
        </w:rPr>
        <w:t>三、附件2 法定代表人授权委托书</w:t>
      </w:r>
    </w:p>
    <w:p w14:paraId="0D8ED20E">
      <w:pPr>
        <w:spacing w:line="360" w:lineRule="auto"/>
        <w:rPr>
          <w:rFonts w:hint="eastAsia" w:ascii="宋体" w:hAnsi="宋体" w:eastAsia="宋体" w:cs="宋体"/>
          <w:b/>
          <w:szCs w:val="21"/>
        </w:rPr>
      </w:pPr>
      <w:r>
        <w:rPr>
          <w:rFonts w:hint="eastAsia" w:ascii="宋体" w:hAnsi="宋体" w:eastAsia="宋体" w:cs="宋体"/>
          <w:szCs w:val="21"/>
        </w:rPr>
        <w:t>法定代表人授权委托书</w:t>
      </w:r>
    </w:p>
    <w:p w14:paraId="3B35182C">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本授权书声明：________________（供应商名称）授权________________（被授权人的姓名）为我方就数据能力平台专用设备询比采购项目采购活动的合法代理人，以本公司名义全权处理一切与该项目采购有关的事务。</w:t>
      </w:r>
    </w:p>
    <w:p w14:paraId="07DF92DC">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本授权书于______年____月____日起生效，特此声明。</w:t>
      </w:r>
    </w:p>
    <w:p w14:paraId="2D2BCDD8">
      <w:pPr>
        <w:tabs>
          <w:tab w:val="left" w:pos="900"/>
        </w:tabs>
        <w:spacing w:line="360" w:lineRule="auto"/>
        <w:rPr>
          <w:rFonts w:hint="eastAsia" w:ascii="宋体" w:hAnsi="宋体" w:eastAsia="宋体" w:cs="宋体"/>
          <w:szCs w:val="21"/>
        </w:rPr>
      </w:pPr>
      <w:r>
        <w:rPr>
          <w:rFonts w:hint="eastAsia" w:ascii="宋体" w:hAnsi="宋体" w:eastAsia="宋体" w:cs="宋体"/>
          <w:szCs w:val="21"/>
        </w:rPr>
        <w:t xml:space="preserve">    </w:t>
      </w:r>
    </w:p>
    <w:p w14:paraId="4B97485F">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被授权人签字：_______________________________     </w:t>
      </w:r>
    </w:p>
    <w:p w14:paraId="351E25B4">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联系电话（手机）：                             </w:t>
      </w:r>
    </w:p>
    <w:p w14:paraId="1F5645EE">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单位名称：____________________________________</w:t>
      </w:r>
    </w:p>
    <w:p w14:paraId="4DDC7B87">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授权单位盖章：_________________________________</w:t>
      </w:r>
    </w:p>
    <w:p w14:paraId="7FE4038E">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地址：                                         </w:t>
      </w:r>
    </w:p>
    <w:p w14:paraId="0E68D835">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日期：                                          </w:t>
      </w:r>
    </w:p>
    <w:p w14:paraId="3310D557">
      <w:pPr>
        <w:tabs>
          <w:tab w:val="left" w:pos="90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被授权人身份证复印件：</w:t>
      </w:r>
    </w:p>
    <w:p w14:paraId="36C60B57">
      <w:pPr>
        <w:tabs>
          <w:tab w:val="left" w:pos="900"/>
        </w:tabs>
        <w:spacing w:line="360" w:lineRule="auto"/>
        <w:rPr>
          <w:rFonts w:hint="eastAsia" w:ascii="宋体" w:hAnsi="宋体" w:eastAsia="宋体" w:cs="宋体"/>
          <w:szCs w:val="21"/>
        </w:rPr>
      </w:pPr>
    </w:p>
    <w:p w14:paraId="40B99723">
      <w:pPr>
        <w:tabs>
          <w:tab w:val="left" w:pos="900"/>
        </w:tabs>
        <w:spacing w:line="360" w:lineRule="auto"/>
        <w:jc w:val="left"/>
        <w:rPr>
          <w:rFonts w:hint="eastAsia" w:ascii="宋体" w:hAnsi="宋体" w:eastAsia="宋体" w:cs="宋体"/>
          <w:b/>
          <w:bCs/>
          <w:szCs w:val="21"/>
        </w:rPr>
      </w:pPr>
      <w:r>
        <w:rPr>
          <w:rFonts w:hint="eastAsia" w:ascii="宋体" w:hAnsi="宋体" w:eastAsia="宋体" w:cs="宋体"/>
          <w:b/>
          <w:bCs/>
          <w:szCs w:val="21"/>
        </w:rPr>
        <w:t>四、附件3 依法缴纳职工社会保障资金的证明材料</w:t>
      </w:r>
    </w:p>
    <w:p w14:paraId="412A19E3">
      <w:pPr>
        <w:tabs>
          <w:tab w:val="left" w:pos="900"/>
        </w:tabs>
        <w:spacing w:line="360" w:lineRule="auto"/>
        <w:jc w:val="left"/>
        <w:rPr>
          <w:rFonts w:hint="default" w:ascii="宋体" w:hAnsi="宋体" w:eastAsia="宋体" w:cs="宋体"/>
          <w:b/>
          <w:bCs/>
          <w:szCs w:val="21"/>
          <w:lang w:val="en-US" w:eastAsia="zh-CN"/>
        </w:rPr>
      </w:pPr>
      <w:r>
        <w:rPr>
          <w:rFonts w:hint="eastAsia" w:ascii="宋体" w:hAnsi="宋体" w:cs="宋体"/>
          <w:b/>
          <w:bCs/>
          <w:szCs w:val="21"/>
          <w:lang w:val="en-US" w:eastAsia="zh-CN"/>
        </w:rPr>
        <w:t>五、附件4 供应商三个月内任意一个月依法纳税的缴款凭证</w:t>
      </w:r>
    </w:p>
    <w:p w14:paraId="4E76588F">
      <w:pPr>
        <w:tabs>
          <w:tab w:val="left" w:pos="900"/>
        </w:tabs>
        <w:spacing w:line="360" w:lineRule="auto"/>
        <w:jc w:val="left"/>
        <w:rPr>
          <w:rFonts w:hint="eastAsia" w:ascii="宋体" w:hAnsi="宋体" w:cs="宋体"/>
          <w:b/>
          <w:bCs/>
          <w:szCs w:val="21"/>
          <w:lang w:val="en-US" w:eastAsia="zh-CN"/>
        </w:rPr>
      </w:pPr>
      <w:r>
        <w:rPr>
          <w:rFonts w:hint="eastAsia" w:ascii="宋体" w:hAnsi="宋体" w:cs="宋体"/>
          <w:b/>
          <w:bCs/>
          <w:szCs w:val="21"/>
          <w:lang w:val="en-US" w:eastAsia="zh-CN"/>
        </w:rPr>
        <w:t>六、附件5 与第（4）条相对应的纳税申报或2025年度财务报表情况</w:t>
      </w:r>
    </w:p>
    <w:p w14:paraId="1BE5D329">
      <w:pPr>
        <w:tabs>
          <w:tab w:val="left" w:pos="900"/>
        </w:tabs>
        <w:spacing w:line="360" w:lineRule="auto"/>
        <w:jc w:val="left"/>
        <w:rPr>
          <w:rFonts w:hint="eastAsia" w:ascii="宋体" w:hAnsi="宋体" w:cs="宋体"/>
          <w:b/>
          <w:bCs/>
          <w:szCs w:val="21"/>
          <w:lang w:val="en-US" w:eastAsia="zh-CN"/>
        </w:rPr>
      </w:pPr>
      <w:r>
        <w:rPr>
          <w:rFonts w:hint="eastAsia" w:ascii="宋体" w:hAnsi="宋体" w:cs="宋体"/>
          <w:b/>
          <w:bCs/>
          <w:szCs w:val="21"/>
          <w:lang w:val="en-US" w:eastAsia="zh-CN"/>
        </w:rPr>
        <w:t>七、附件6 供应商参加本次采购活动前3年内在经营活动中没有重大违法记录的书面声明</w:t>
      </w:r>
    </w:p>
    <w:p w14:paraId="5C89356D">
      <w:pPr>
        <w:spacing w:after="312" w:afterLines="100" w:line="360" w:lineRule="auto"/>
        <w:jc w:val="center"/>
        <w:rPr>
          <w:rFonts w:hint="eastAsia" w:ascii="宋体" w:hAnsi="宋体" w:eastAsia="宋体" w:cs="宋体"/>
          <w:b/>
          <w:bCs/>
          <w:szCs w:val="21"/>
        </w:rPr>
      </w:pPr>
      <w:r>
        <w:rPr>
          <w:rFonts w:hint="eastAsia" w:ascii="宋体" w:hAnsi="宋体" w:eastAsia="宋体" w:cs="宋体"/>
          <w:b/>
          <w:bCs/>
          <w:szCs w:val="21"/>
        </w:rPr>
        <w:t>声  明</w:t>
      </w:r>
    </w:p>
    <w:p w14:paraId="37D7A9C9">
      <w:pPr>
        <w:spacing w:line="360" w:lineRule="auto"/>
        <w:rPr>
          <w:rFonts w:hint="eastAsia" w:ascii="宋体" w:hAnsi="宋体" w:eastAsia="宋体" w:cs="宋体"/>
          <w:bCs/>
          <w:szCs w:val="21"/>
        </w:rPr>
      </w:pPr>
      <w:r>
        <w:rPr>
          <w:rFonts w:hint="eastAsia" w:ascii="宋体" w:hAnsi="宋体" w:eastAsia="宋体" w:cs="宋体"/>
          <w:b/>
          <w:bCs/>
          <w:szCs w:val="21"/>
        </w:rPr>
        <w:t xml:space="preserve">    </w:t>
      </w:r>
      <w:r>
        <w:rPr>
          <w:rFonts w:hint="eastAsia" w:ascii="宋体" w:hAnsi="宋体" w:eastAsia="宋体" w:cs="宋体"/>
          <w:bCs/>
          <w:szCs w:val="21"/>
        </w:rPr>
        <w:t>我公司郑重声明：参加本次采购活动前 3 年内，我公司在经营活动中没有因违法经营受到刑事处罚或者责令停产停业、吊销许可证或者执照、较大数额罚款等行政处罚。</w:t>
      </w:r>
    </w:p>
    <w:p w14:paraId="1A8BBC11">
      <w:pPr>
        <w:spacing w:line="360" w:lineRule="auto"/>
        <w:rPr>
          <w:rFonts w:hint="eastAsia" w:ascii="宋体" w:hAnsi="宋体" w:eastAsia="宋体" w:cs="宋体"/>
          <w:bCs/>
          <w:szCs w:val="21"/>
        </w:rPr>
      </w:pPr>
      <w:r>
        <w:rPr>
          <w:rFonts w:hint="eastAsia" w:ascii="宋体" w:hAnsi="宋体" w:eastAsia="宋体" w:cs="宋体"/>
          <w:bCs/>
          <w:szCs w:val="21"/>
        </w:rPr>
        <w:t xml:space="preserve">                              供应商名称（公章）：</w:t>
      </w:r>
    </w:p>
    <w:p w14:paraId="0A6C112B">
      <w:pPr>
        <w:spacing w:line="360" w:lineRule="auto"/>
        <w:jc w:val="right"/>
        <w:rPr>
          <w:rFonts w:hint="eastAsia" w:ascii="宋体" w:hAnsi="宋体" w:eastAsia="宋体" w:cs="宋体"/>
          <w:bCs/>
          <w:szCs w:val="21"/>
        </w:rPr>
      </w:pPr>
      <w:r>
        <w:rPr>
          <w:rFonts w:hint="eastAsia" w:ascii="宋体" w:hAnsi="宋体" w:eastAsia="宋体" w:cs="宋体"/>
          <w:bCs/>
          <w:szCs w:val="21"/>
        </w:rPr>
        <w:t xml:space="preserve">                              法定代表人或授权代表签字：</w:t>
      </w:r>
      <w:r>
        <w:rPr>
          <w:rFonts w:hint="eastAsia" w:ascii="宋体" w:hAnsi="宋体" w:eastAsia="宋体" w:cs="宋体"/>
          <w:bCs/>
          <w:szCs w:val="21"/>
          <w:u w:val="single"/>
        </w:rPr>
        <w:t>_______________________</w:t>
      </w:r>
    </w:p>
    <w:p w14:paraId="6ABD8C72">
      <w:pPr>
        <w:spacing w:line="360" w:lineRule="auto"/>
        <w:rPr>
          <w:rFonts w:hint="eastAsia" w:ascii="宋体" w:hAnsi="宋体" w:eastAsia="宋体" w:cs="宋体"/>
          <w:bCs/>
          <w:szCs w:val="21"/>
        </w:rPr>
      </w:pPr>
      <w:r>
        <w:rPr>
          <w:rFonts w:hint="eastAsia" w:ascii="宋体" w:hAnsi="宋体" w:eastAsia="宋体" w:cs="宋体"/>
          <w:bCs/>
          <w:szCs w:val="21"/>
        </w:rPr>
        <w:t xml:space="preserve">                               日期：</w:t>
      </w:r>
      <w:r>
        <w:rPr>
          <w:rFonts w:hint="eastAsia" w:ascii="宋体" w:hAnsi="宋体" w:eastAsia="宋体" w:cs="宋体"/>
          <w:bCs/>
          <w:szCs w:val="21"/>
          <w:u w:val="single"/>
        </w:rPr>
        <w:t>______</w:t>
      </w:r>
      <w:r>
        <w:rPr>
          <w:rFonts w:hint="eastAsia" w:ascii="宋体" w:hAnsi="宋体" w:eastAsia="宋体" w:cs="宋体"/>
          <w:bCs/>
          <w:szCs w:val="21"/>
        </w:rPr>
        <w:t>年</w:t>
      </w:r>
      <w:r>
        <w:rPr>
          <w:rFonts w:hint="eastAsia" w:ascii="宋体" w:hAnsi="宋体" w:eastAsia="宋体" w:cs="宋体"/>
          <w:bCs/>
          <w:szCs w:val="21"/>
          <w:u w:val="single"/>
        </w:rPr>
        <w:t xml:space="preserve">    </w:t>
      </w:r>
      <w:r>
        <w:rPr>
          <w:rFonts w:hint="eastAsia" w:ascii="宋体" w:hAnsi="宋体" w:eastAsia="宋体" w:cs="宋体"/>
          <w:bCs/>
          <w:szCs w:val="21"/>
        </w:rPr>
        <w:t>月</w:t>
      </w:r>
      <w:r>
        <w:rPr>
          <w:rFonts w:hint="eastAsia" w:ascii="宋体" w:hAnsi="宋体" w:eastAsia="宋体" w:cs="宋体"/>
          <w:bCs/>
          <w:szCs w:val="21"/>
          <w:u w:val="single"/>
        </w:rPr>
        <w:t xml:space="preserve">    </w:t>
      </w:r>
      <w:r>
        <w:rPr>
          <w:rFonts w:hint="eastAsia" w:ascii="宋体" w:hAnsi="宋体" w:eastAsia="宋体" w:cs="宋体"/>
          <w:bCs/>
          <w:szCs w:val="21"/>
        </w:rPr>
        <w:t>日</w:t>
      </w:r>
    </w:p>
    <w:p w14:paraId="6A70E751">
      <w:pPr>
        <w:tabs>
          <w:tab w:val="left" w:pos="900"/>
        </w:tabs>
        <w:spacing w:line="360" w:lineRule="auto"/>
        <w:rPr>
          <w:rFonts w:hint="default" w:ascii="宋体" w:hAnsi="宋体" w:cs="宋体"/>
          <w:b/>
          <w:bCs/>
          <w:szCs w:val="21"/>
          <w:lang w:val="en-US" w:eastAsia="zh-CN"/>
        </w:rPr>
      </w:pPr>
    </w:p>
    <w:p w14:paraId="5F4F1C37">
      <w:pPr>
        <w:tabs>
          <w:tab w:val="left" w:pos="900"/>
        </w:tabs>
        <w:spacing w:line="360" w:lineRule="auto"/>
        <w:rPr>
          <w:rFonts w:hint="eastAsia" w:ascii="宋体" w:hAnsi="宋体" w:eastAsia="宋体" w:cs="宋体"/>
          <w:b/>
          <w:bCs/>
          <w:szCs w:val="21"/>
        </w:rPr>
      </w:pPr>
      <w:r>
        <w:rPr>
          <w:rFonts w:hint="eastAsia" w:ascii="宋体" w:hAnsi="宋体" w:cs="宋体"/>
          <w:b/>
          <w:bCs/>
          <w:szCs w:val="21"/>
          <w:lang w:val="en-US" w:eastAsia="zh-CN"/>
        </w:rPr>
        <w:t xml:space="preserve">八、附件7 </w:t>
      </w:r>
      <w:r>
        <w:rPr>
          <w:rFonts w:hint="eastAsia" w:ascii="宋体" w:hAnsi="宋体" w:eastAsia="宋体" w:cs="宋体"/>
          <w:b/>
          <w:bCs/>
          <w:szCs w:val="21"/>
        </w:rPr>
        <w:t>询比响应报价表</w:t>
      </w:r>
    </w:p>
    <w:p w14:paraId="00383935">
      <w:pPr>
        <w:spacing w:line="360" w:lineRule="auto"/>
        <w:rPr>
          <w:rFonts w:hint="eastAsia" w:ascii="宋体" w:hAnsi="宋体" w:eastAsia="宋体" w:cs="宋体"/>
          <w:b/>
          <w:szCs w:val="21"/>
        </w:rPr>
      </w:pPr>
      <w:r>
        <w:rPr>
          <w:rFonts w:hint="eastAsia" w:ascii="宋体" w:hAnsi="宋体" w:eastAsia="宋体" w:cs="宋体"/>
          <w:szCs w:val="21"/>
        </w:rPr>
        <w:t>询比响应报价表</w:t>
      </w:r>
    </w:p>
    <w:p w14:paraId="2D37CB5A">
      <w:pPr>
        <w:spacing w:line="360" w:lineRule="auto"/>
        <w:rPr>
          <w:rFonts w:hint="eastAsia" w:ascii="宋体" w:hAnsi="宋体" w:eastAsia="宋体" w:cs="宋体"/>
          <w:b/>
          <w:szCs w:val="21"/>
        </w:rPr>
      </w:pPr>
      <w:r>
        <w:rPr>
          <w:rFonts w:hint="eastAsia" w:ascii="宋体" w:hAnsi="宋体" w:eastAsia="宋体" w:cs="宋体"/>
          <w:szCs w:val="21"/>
        </w:rPr>
        <w:t>项目名称：数据能力平台专用设备</w:t>
      </w:r>
      <w:r>
        <w:rPr>
          <w:rFonts w:hint="eastAsia" w:ascii="宋体" w:hAnsi="宋体" w:cs="宋体"/>
          <w:szCs w:val="21"/>
          <w:lang w:eastAsia="zh-CN"/>
        </w:rPr>
        <w:t>技术服务</w:t>
      </w:r>
      <w:r>
        <w:rPr>
          <w:rFonts w:hint="eastAsia" w:ascii="宋体" w:hAnsi="宋体" w:eastAsia="宋体" w:cs="宋体"/>
          <w:szCs w:val="21"/>
        </w:rPr>
        <w:t>询比采购　　项目编号：</w:t>
      </w:r>
      <w:r>
        <w:rPr>
          <w:rFonts w:hint="eastAsia" w:ascii="宋体" w:hAnsi="宋体" w:cs="宋体"/>
          <w:szCs w:val="21"/>
          <w:lang w:eastAsia="zh-CN"/>
        </w:rPr>
        <w:t>AQGL-2026-RJ-004</w:t>
      </w:r>
      <w:r>
        <w:rPr>
          <w:rFonts w:hint="eastAsia" w:ascii="宋体" w:hAnsi="宋体" w:eastAsia="宋体" w:cs="宋体"/>
          <w:szCs w:val="21"/>
        </w:rPr>
        <w:t>号</w:t>
      </w:r>
    </w:p>
    <w:p w14:paraId="69F3FC90">
      <w:pPr>
        <w:spacing w:line="360" w:lineRule="auto"/>
        <w:rPr>
          <w:rFonts w:hint="eastAsia" w:ascii="宋体" w:hAnsi="宋体" w:eastAsia="宋体" w:cs="宋体"/>
          <w:b/>
          <w:szCs w:val="21"/>
        </w:rPr>
      </w:pPr>
      <w:r>
        <w:rPr>
          <w:rFonts w:hint="eastAsia" w:ascii="宋体" w:hAnsi="宋体" w:eastAsia="宋体" w:cs="宋体"/>
          <w:szCs w:val="21"/>
        </w:rPr>
        <w:t>供应商名称（盖章）：　　　　　　　　　　　　　　　　报价日期：　　　年　　月　　日</w:t>
      </w:r>
    </w:p>
    <w:tbl>
      <w:tblPr>
        <w:tblStyle w:val="4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2939"/>
        <w:gridCol w:w="686"/>
        <w:gridCol w:w="1567"/>
        <w:gridCol w:w="1665"/>
        <w:gridCol w:w="980"/>
      </w:tblGrid>
      <w:tr w14:paraId="688F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0" w:type="dxa"/>
            <w:noWrap w:val="0"/>
            <w:vAlign w:val="center"/>
          </w:tcPr>
          <w:p w14:paraId="54537578">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序号</w:t>
            </w:r>
          </w:p>
        </w:tc>
        <w:tc>
          <w:tcPr>
            <w:tcW w:w="3000" w:type="dxa"/>
            <w:noWrap w:val="0"/>
            <w:vAlign w:val="center"/>
          </w:tcPr>
          <w:p w14:paraId="31FE4877">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服务内容</w:t>
            </w:r>
          </w:p>
        </w:tc>
        <w:tc>
          <w:tcPr>
            <w:tcW w:w="700" w:type="dxa"/>
            <w:noWrap w:val="0"/>
            <w:vAlign w:val="center"/>
          </w:tcPr>
          <w:p w14:paraId="6569CF8D">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数量</w:t>
            </w:r>
          </w:p>
        </w:tc>
        <w:tc>
          <w:tcPr>
            <w:tcW w:w="1600" w:type="dxa"/>
            <w:noWrap w:val="0"/>
            <w:vAlign w:val="center"/>
          </w:tcPr>
          <w:p w14:paraId="72247D57">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含税单价(元)</w:t>
            </w:r>
          </w:p>
        </w:tc>
        <w:tc>
          <w:tcPr>
            <w:tcW w:w="1700" w:type="dxa"/>
            <w:noWrap w:val="0"/>
            <w:vAlign w:val="center"/>
          </w:tcPr>
          <w:p w14:paraId="6E3C7534">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含税合价(元)</w:t>
            </w:r>
          </w:p>
        </w:tc>
        <w:tc>
          <w:tcPr>
            <w:tcW w:w="1000" w:type="dxa"/>
            <w:noWrap w:val="0"/>
            <w:vAlign w:val="center"/>
          </w:tcPr>
          <w:p w14:paraId="18B9E0AB">
            <w:pPr>
              <w:widowControl/>
              <w:spacing w:before="120" w:after="120"/>
              <w:jc w:val="center"/>
              <w:rPr>
                <w:rFonts w:hint="eastAsia" w:ascii="宋体" w:hAnsi="宋体" w:eastAsia="宋体" w:cs="宋体"/>
                <w:b/>
                <w:bCs/>
                <w:szCs w:val="21"/>
              </w:rPr>
            </w:pPr>
            <w:r>
              <w:rPr>
                <w:rFonts w:hint="eastAsia" w:ascii="宋体" w:hAnsi="宋体" w:eastAsia="宋体" w:cs="宋体"/>
                <w:b/>
                <w:bCs/>
                <w:szCs w:val="21"/>
              </w:rPr>
              <w:t>备注</w:t>
            </w:r>
          </w:p>
        </w:tc>
      </w:tr>
      <w:tr w14:paraId="7B3C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noWrap w:val="0"/>
            <w:vAlign w:val="center"/>
          </w:tcPr>
          <w:p w14:paraId="14322DEB">
            <w:pPr>
              <w:widowControl/>
              <w:jc w:val="center"/>
              <w:rPr>
                <w:rFonts w:hint="eastAsia" w:ascii="宋体" w:hAnsi="宋体" w:eastAsia="宋体" w:cs="宋体"/>
                <w:szCs w:val="21"/>
              </w:rPr>
            </w:pPr>
            <w:r>
              <w:rPr>
                <w:rFonts w:hint="eastAsia" w:ascii="宋体" w:hAnsi="宋体" w:eastAsia="宋体" w:cs="宋体"/>
                <w:szCs w:val="21"/>
              </w:rPr>
              <w:t>1</w:t>
            </w:r>
          </w:p>
        </w:tc>
        <w:tc>
          <w:tcPr>
            <w:tcW w:w="3000" w:type="dxa"/>
            <w:noWrap w:val="0"/>
            <w:vAlign w:val="center"/>
          </w:tcPr>
          <w:p w14:paraId="45D11CB0">
            <w:pPr>
              <w:widowControl/>
              <w:jc w:val="left"/>
              <w:rPr>
                <w:rFonts w:hint="eastAsia" w:ascii="宋体" w:hAnsi="宋体" w:eastAsia="宋体" w:cs="宋体"/>
                <w:szCs w:val="21"/>
                <w:lang w:eastAsia="zh-CN"/>
              </w:rPr>
            </w:pPr>
            <w:r>
              <w:rPr>
                <w:rFonts w:hint="eastAsia" w:ascii="宋体" w:hAnsi="宋体" w:eastAsia="宋体" w:cs="宋体"/>
                <w:szCs w:val="21"/>
              </w:rPr>
              <w:t>数据能力平台专用设备</w:t>
            </w:r>
            <w:r>
              <w:rPr>
                <w:rFonts w:hint="eastAsia" w:ascii="宋体" w:hAnsi="宋体" w:cs="宋体"/>
                <w:szCs w:val="21"/>
                <w:lang w:eastAsia="zh-CN"/>
              </w:rPr>
              <w:t>技术服务</w:t>
            </w:r>
          </w:p>
        </w:tc>
        <w:tc>
          <w:tcPr>
            <w:tcW w:w="700" w:type="dxa"/>
            <w:noWrap w:val="0"/>
            <w:vAlign w:val="center"/>
          </w:tcPr>
          <w:p w14:paraId="5E8147B1">
            <w:pPr>
              <w:widowControl/>
              <w:jc w:val="center"/>
              <w:rPr>
                <w:rFonts w:hint="eastAsia" w:ascii="宋体" w:hAnsi="宋体" w:eastAsia="宋体" w:cs="宋体"/>
                <w:szCs w:val="21"/>
              </w:rPr>
            </w:pPr>
            <w:r>
              <w:rPr>
                <w:rFonts w:hint="eastAsia" w:ascii="宋体" w:hAnsi="宋体" w:eastAsia="宋体" w:cs="宋体"/>
                <w:szCs w:val="21"/>
              </w:rPr>
              <w:t>1</w:t>
            </w:r>
          </w:p>
        </w:tc>
        <w:tc>
          <w:tcPr>
            <w:tcW w:w="1600" w:type="dxa"/>
            <w:noWrap w:val="0"/>
            <w:vAlign w:val="center"/>
          </w:tcPr>
          <w:p w14:paraId="22999562">
            <w:pPr>
              <w:widowControl/>
              <w:jc w:val="center"/>
              <w:rPr>
                <w:rFonts w:hint="eastAsia" w:ascii="宋体" w:hAnsi="宋体" w:eastAsia="宋体" w:cs="宋体"/>
                <w:szCs w:val="21"/>
              </w:rPr>
            </w:pPr>
          </w:p>
        </w:tc>
        <w:tc>
          <w:tcPr>
            <w:tcW w:w="1700" w:type="dxa"/>
            <w:noWrap w:val="0"/>
            <w:vAlign w:val="center"/>
          </w:tcPr>
          <w:p w14:paraId="5114BEAC">
            <w:pPr>
              <w:widowControl/>
              <w:jc w:val="center"/>
              <w:rPr>
                <w:rFonts w:hint="eastAsia" w:ascii="宋体" w:hAnsi="宋体" w:eastAsia="宋体" w:cs="宋体"/>
                <w:szCs w:val="21"/>
              </w:rPr>
            </w:pPr>
          </w:p>
        </w:tc>
        <w:tc>
          <w:tcPr>
            <w:tcW w:w="1000" w:type="dxa"/>
            <w:noWrap w:val="0"/>
            <w:vAlign w:val="center"/>
          </w:tcPr>
          <w:p w14:paraId="58A99587">
            <w:pPr>
              <w:widowControl/>
              <w:jc w:val="center"/>
              <w:rPr>
                <w:rFonts w:hint="eastAsia" w:ascii="宋体" w:hAnsi="宋体" w:eastAsia="宋体" w:cs="宋体"/>
                <w:szCs w:val="21"/>
              </w:rPr>
            </w:pPr>
          </w:p>
        </w:tc>
      </w:tr>
      <w:tr w14:paraId="2FAF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dxa"/>
            <w:noWrap w:val="0"/>
            <w:vAlign w:val="center"/>
          </w:tcPr>
          <w:p w14:paraId="5F9F88BF">
            <w:pPr>
              <w:widowControl/>
              <w:jc w:val="center"/>
              <w:rPr>
                <w:rFonts w:hint="eastAsia" w:ascii="宋体" w:hAnsi="宋体" w:eastAsia="宋体" w:cs="宋体"/>
                <w:szCs w:val="21"/>
              </w:rPr>
            </w:pPr>
            <w:r>
              <w:rPr>
                <w:rFonts w:hint="eastAsia" w:ascii="宋体" w:hAnsi="宋体" w:eastAsia="宋体" w:cs="宋体"/>
                <w:szCs w:val="21"/>
              </w:rPr>
              <w:t>合计</w:t>
            </w:r>
          </w:p>
        </w:tc>
        <w:tc>
          <w:tcPr>
            <w:tcW w:w="3000" w:type="dxa"/>
            <w:noWrap w:val="0"/>
            <w:vAlign w:val="center"/>
          </w:tcPr>
          <w:p w14:paraId="650EB192">
            <w:pPr>
              <w:widowControl/>
              <w:jc w:val="center"/>
              <w:rPr>
                <w:rFonts w:hint="eastAsia" w:ascii="宋体" w:hAnsi="宋体" w:eastAsia="宋体" w:cs="宋体"/>
                <w:szCs w:val="21"/>
              </w:rPr>
            </w:pPr>
            <w:r>
              <w:rPr>
                <w:rFonts w:hint="eastAsia" w:ascii="宋体" w:hAnsi="宋体" w:eastAsia="宋体" w:cs="宋体"/>
                <w:szCs w:val="21"/>
              </w:rPr>
              <w:t>—</w:t>
            </w:r>
          </w:p>
        </w:tc>
        <w:tc>
          <w:tcPr>
            <w:tcW w:w="700" w:type="dxa"/>
            <w:noWrap w:val="0"/>
            <w:vAlign w:val="center"/>
          </w:tcPr>
          <w:p w14:paraId="5B66E053">
            <w:pPr>
              <w:widowControl/>
              <w:jc w:val="center"/>
              <w:rPr>
                <w:rFonts w:hint="eastAsia" w:ascii="宋体" w:hAnsi="宋体" w:eastAsia="宋体" w:cs="宋体"/>
                <w:szCs w:val="21"/>
              </w:rPr>
            </w:pPr>
            <w:r>
              <w:rPr>
                <w:rFonts w:hint="eastAsia" w:ascii="宋体" w:hAnsi="宋体" w:eastAsia="宋体" w:cs="宋体"/>
                <w:szCs w:val="21"/>
              </w:rPr>
              <w:t>—</w:t>
            </w:r>
          </w:p>
        </w:tc>
        <w:tc>
          <w:tcPr>
            <w:tcW w:w="1600" w:type="dxa"/>
            <w:noWrap w:val="0"/>
            <w:vAlign w:val="center"/>
          </w:tcPr>
          <w:p w14:paraId="3A1F23AE">
            <w:pPr>
              <w:widowControl/>
              <w:jc w:val="center"/>
              <w:rPr>
                <w:rFonts w:hint="eastAsia" w:ascii="宋体" w:hAnsi="宋体" w:eastAsia="宋体" w:cs="宋体"/>
                <w:szCs w:val="21"/>
              </w:rPr>
            </w:pPr>
            <w:r>
              <w:rPr>
                <w:rFonts w:hint="eastAsia" w:ascii="宋体" w:hAnsi="宋体" w:eastAsia="宋体" w:cs="宋体"/>
                <w:szCs w:val="21"/>
              </w:rPr>
              <w:t>—</w:t>
            </w:r>
          </w:p>
        </w:tc>
        <w:tc>
          <w:tcPr>
            <w:tcW w:w="1700" w:type="dxa"/>
            <w:noWrap w:val="0"/>
            <w:vAlign w:val="center"/>
          </w:tcPr>
          <w:p w14:paraId="2C707A74">
            <w:pPr>
              <w:widowControl/>
              <w:jc w:val="center"/>
              <w:rPr>
                <w:rFonts w:hint="eastAsia" w:ascii="宋体" w:hAnsi="宋体" w:eastAsia="宋体" w:cs="宋体"/>
                <w:szCs w:val="21"/>
              </w:rPr>
            </w:pPr>
          </w:p>
        </w:tc>
        <w:tc>
          <w:tcPr>
            <w:tcW w:w="1000" w:type="dxa"/>
            <w:noWrap w:val="0"/>
            <w:vAlign w:val="center"/>
          </w:tcPr>
          <w:p w14:paraId="73D95109">
            <w:pPr>
              <w:widowControl/>
              <w:jc w:val="center"/>
              <w:rPr>
                <w:rFonts w:hint="eastAsia" w:ascii="宋体" w:hAnsi="宋体" w:eastAsia="宋体" w:cs="宋体"/>
                <w:szCs w:val="21"/>
              </w:rPr>
            </w:pPr>
          </w:p>
        </w:tc>
      </w:tr>
    </w:tbl>
    <w:p w14:paraId="230D3ED1">
      <w:pPr>
        <w:spacing w:line="360" w:lineRule="auto"/>
        <w:rPr>
          <w:rFonts w:hint="eastAsia" w:ascii="宋体" w:hAnsi="宋体" w:eastAsia="宋体" w:cs="宋体"/>
          <w:b/>
          <w:szCs w:val="21"/>
        </w:rPr>
      </w:pPr>
      <w:r>
        <w:rPr>
          <w:rFonts w:hint="eastAsia" w:ascii="宋体" w:hAnsi="宋体" w:eastAsia="宋体" w:cs="宋体"/>
          <w:szCs w:val="21"/>
        </w:rPr>
        <w:t>含税合价总额（人民币大写）：　　　　　　　　　　　　　￥　　　　　　元</w:t>
      </w:r>
    </w:p>
    <w:p w14:paraId="79808873">
      <w:pPr>
        <w:spacing w:line="360" w:lineRule="auto"/>
        <w:rPr>
          <w:rFonts w:hint="eastAsia" w:ascii="宋体" w:hAnsi="宋体" w:eastAsia="宋体" w:cs="宋体"/>
          <w:b/>
          <w:szCs w:val="21"/>
        </w:rPr>
      </w:pPr>
      <w:r>
        <w:rPr>
          <w:rFonts w:hint="eastAsia" w:ascii="宋体" w:hAnsi="宋体" w:eastAsia="宋体" w:cs="宋体"/>
          <w:szCs w:val="21"/>
        </w:rPr>
        <w:t>注：1、本报价含6%增值税，税率6%，并应包含完成本项目</w:t>
      </w:r>
      <w:r>
        <w:rPr>
          <w:rFonts w:hint="eastAsia" w:ascii="宋体" w:hAnsi="宋体" w:cs="宋体"/>
          <w:szCs w:val="21"/>
          <w:lang w:eastAsia="zh-CN"/>
        </w:rPr>
        <w:t>技术服务</w:t>
      </w:r>
      <w:r>
        <w:rPr>
          <w:rFonts w:hint="eastAsia" w:ascii="宋体" w:hAnsi="宋体" w:eastAsia="宋体" w:cs="宋体"/>
          <w:szCs w:val="21"/>
        </w:rPr>
        <w:t>所需的全部费用；</w:t>
      </w:r>
    </w:p>
    <w:p w14:paraId="1E89725B">
      <w:pPr>
        <w:spacing w:line="360" w:lineRule="auto"/>
        <w:rPr>
          <w:rFonts w:hint="eastAsia" w:ascii="宋体" w:hAnsi="宋体" w:eastAsia="宋体" w:cs="宋体"/>
          <w:b/>
          <w:szCs w:val="21"/>
        </w:rPr>
      </w:pPr>
      <w:r>
        <w:rPr>
          <w:rFonts w:hint="eastAsia" w:ascii="宋体" w:hAnsi="宋体" w:eastAsia="宋体" w:cs="宋体"/>
          <w:szCs w:val="21"/>
        </w:rPr>
        <w:t>　　2、含税合价总额不得超过人民币175,000.00元，超过最高限价的按无效响应文件处理。</w:t>
      </w:r>
    </w:p>
    <w:p w14:paraId="3FDE8A16">
      <w:pPr>
        <w:spacing w:line="360" w:lineRule="auto"/>
        <w:rPr>
          <w:rFonts w:hint="eastAsia" w:ascii="宋体" w:hAnsi="宋体" w:eastAsia="宋体" w:cs="宋体"/>
          <w:b/>
          <w:szCs w:val="21"/>
        </w:rPr>
      </w:pPr>
      <w:r>
        <w:rPr>
          <w:rFonts w:hint="eastAsia" w:ascii="宋体" w:hAnsi="宋体" w:eastAsia="宋体" w:cs="宋体"/>
          <w:szCs w:val="21"/>
        </w:rPr>
        <w:t>　　3、供应商名称（盖章）：　　　　　　　　法定代表人或授权代表签字：</w:t>
      </w:r>
    </w:p>
    <w:sectPr>
      <w:headerReference r:id="rId3" w:type="default"/>
      <w:footerReference r:id="rId4" w:type="default"/>
      <w:pgSz w:w="11906" w:h="16838"/>
      <w:pgMar w:top="1440" w:right="1800" w:bottom="1440" w:left="180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Noto Sans SC">
    <w:panose1 w:val="020B0200000000000000"/>
    <w:charset w:val="86"/>
    <w:family w:val="auto"/>
    <w:pitch w:val="default"/>
    <w:sig w:usb0="20000083" w:usb1="2ADF3C10" w:usb2="00000016" w:usb3="00000000" w:csb0="60060107"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7F" w:usb3="00000000" w:csb0="203F01FF" w:csb1="DFFF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590FA">
    <w:pPr>
      <w:pStyle w:val="3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EDE5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59152A"/>
    <w:multiLevelType w:val="singleLevel"/>
    <w:tmpl w:val="C959152A"/>
    <w:lvl w:ilvl="0" w:tentative="0">
      <w:start w:val="1"/>
      <w:numFmt w:val="bullet"/>
      <w:pStyle w:val="246"/>
      <w:lvlText w:val=""/>
      <w:lvlJc w:val="left"/>
      <w:pPr>
        <w:tabs>
          <w:tab w:val="left" w:pos="780"/>
        </w:tabs>
        <w:ind w:left="780" w:hanging="360"/>
      </w:pPr>
      <w:rPr>
        <w:rFonts w:ascii="Wingdings" w:hAnsi="Wingdings"/>
      </w:rPr>
    </w:lvl>
  </w:abstractNum>
  <w:abstractNum w:abstractNumId="1">
    <w:nsid w:val="1B3572B6"/>
    <w:multiLevelType w:val="multilevel"/>
    <w:tmpl w:val="1B3572B6"/>
    <w:lvl w:ilvl="0" w:tentative="0">
      <w:start w:val="2"/>
      <w:numFmt w:val="japaneseCounting"/>
      <w:pStyle w:val="182"/>
      <w:lvlText w:val="%1、"/>
      <w:lvlJc w:val="left"/>
      <w:pPr>
        <w:ind w:left="3360" w:hanging="420"/>
      </w:pPr>
      <w:rPr>
        <w:rFonts w:hint="default"/>
        <w:b w:val="0"/>
      </w:rPr>
    </w:lvl>
    <w:lvl w:ilvl="1" w:tentative="0">
      <w:start w:val="1"/>
      <w:numFmt w:val="lowerLetter"/>
      <w:lvlText w:val="%2)"/>
      <w:lvlJc w:val="left"/>
      <w:pPr>
        <w:ind w:left="3780" w:hanging="420"/>
      </w:pPr>
    </w:lvl>
    <w:lvl w:ilvl="2" w:tentative="0">
      <w:start w:val="1"/>
      <w:numFmt w:val="lowerRoman"/>
      <w:lvlText w:val="%3."/>
      <w:lvlJc w:val="right"/>
      <w:pPr>
        <w:ind w:left="4200" w:hanging="420"/>
      </w:pPr>
    </w:lvl>
    <w:lvl w:ilvl="3" w:tentative="0">
      <w:start w:val="1"/>
      <w:numFmt w:val="decimal"/>
      <w:pStyle w:val="143"/>
      <w:lvlText w:val="%4."/>
      <w:lvlJc w:val="left"/>
      <w:pPr>
        <w:ind w:left="4620" w:hanging="420"/>
      </w:pPr>
    </w:lvl>
    <w:lvl w:ilvl="4" w:tentative="0">
      <w:start w:val="1"/>
      <w:numFmt w:val="lowerLetter"/>
      <w:lvlText w:val="%5)"/>
      <w:lvlJc w:val="left"/>
      <w:pPr>
        <w:ind w:left="5040" w:hanging="420"/>
      </w:pPr>
    </w:lvl>
    <w:lvl w:ilvl="5" w:tentative="0">
      <w:start w:val="1"/>
      <w:numFmt w:val="lowerRoman"/>
      <w:lvlText w:val="%6."/>
      <w:lvlJc w:val="right"/>
      <w:pPr>
        <w:ind w:left="5460" w:hanging="420"/>
      </w:pPr>
    </w:lvl>
    <w:lvl w:ilvl="6" w:tentative="0">
      <w:start w:val="1"/>
      <w:numFmt w:val="decimal"/>
      <w:lvlText w:val="%7."/>
      <w:lvlJc w:val="left"/>
      <w:pPr>
        <w:ind w:left="5880" w:hanging="420"/>
      </w:pPr>
    </w:lvl>
    <w:lvl w:ilvl="7" w:tentative="0">
      <w:start w:val="1"/>
      <w:numFmt w:val="lowerLetter"/>
      <w:lvlText w:val="%8)"/>
      <w:lvlJc w:val="left"/>
      <w:pPr>
        <w:ind w:left="6300" w:hanging="420"/>
      </w:pPr>
    </w:lvl>
    <w:lvl w:ilvl="8" w:tentative="0">
      <w:start w:val="1"/>
      <w:numFmt w:val="lowerRoman"/>
      <w:lvlText w:val="%9."/>
      <w:lvlJc w:val="right"/>
      <w:pPr>
        <w:ind w:left="6720" w:hanging="420"/>
      </w:pPr>
    </w:lvl>
  </w:abstractNum>
  <w:abstractNum w:abstractNumId="2">
    <w:nsid w:val="55C73C3A"/>
    <w:multiLevelType w:val="singleLevel"/>
    <w:tmpl w:val="55C73C3A"/>
    <w:lvl w:ilvl="0" w:tentative="0">
      <w:start w:val="1"/>
      <w:numFmt w:val="bullet"/>
      <w:pStyle w:val="21"/>
      <w:lvlText w:val=""/>
      <w:lvlJc w:val="left"/>
      <w:pPr>
        <w:tabs>
          <w:tab w:val="left" w:pos="780"/>
        </w:tabs>
        <w:ind w:left="780"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EyMTEzYmUzMDE1NGYxZGEzZTVlNWU3YzcxMjQ1ZmYifQ=="/>
    <w:docVar w:name="KSO_WPS_MARK_KEY" w:val="4ee96577-f1a1-49b9-945f-f60e7983ba39"/>
  </w:docVars>
  <w:rsids>
    <w:rsidRoot w:val="006D0513"/>
    <w:rsid w:val="00000A63"/>
    <w:rsid w:val="00002746"/>
    <w:rsid w:val="0000537A"/>
    <w:rsid w:val="00005661"/>
    <w:rsid w:val="00005D1B"/>
    <w:rsid w:val="000061F1"/>
    <w:rsid w:val="00006693"/>
    <w:rsid w:val="00007560"/>
    <w:rsid w:val="00010C3B"/>
    <w:rsid w:val="00013660"/>
    <w:rsid w:val="000144E6"/>
    <w:rsid w:val="00014FF6"/>
    <w:rsid w:val="00015AFF"/>
    <w:rsid w:val="000166DB"/>
    <w:rsid w:val="00022346"/>
    <w:rsid w:val="00026C1A"/>
    <w:rsid w:val="00030D4E"/>
    <w:rsid w:val="00030F77"/>
    <w:rsid w:val="00031278"/>
    <w:rsid w:val="00036079"/>
    <w:rsid w:val="000367B6"/>
    <w:rsid w:val="00041DEF"/>
    <w:rsid w:val="00043F2B"/>
    <w:rsid w:val="000467AD"/>
    <w:rsid w:val="000476E9"/>
    <w:rsid w:val="0005165C"/>
    <w:rsid w:val="000541BA"/>
    <w:rsid w:val="00054753"/>
    <w:rsid w:val="000547F5"/>
    <w:rsid w:val="00056237"/>
    <w:rsid w:val="00057A24"/>
    <w:rsid w:val="0006036C"/>
    <w:rsid w:val="0006048A"/>
    <w:rsid w:val="00060EC7"/>
    <w:rsid w:val="000625A7"/>
    <w:rsid w:val="000649F6"/>
    <w:rsid w:val="00065EFA"/>
    <w:rsid w:val="00066337"/>
    <w:rsid w:val="00067596"/>
    <w:rsid w:val="00071178"/>
    <w:rsid w:val="00071893"/>
    <w:rsid w:val="0007212C"/>
    <w:rsid w:val="000761D6"/>
    <w:rsid w:val="00076E2D"/>
    <w:rsid w:val="000775BD"/>
    <w:rsid w:val="000809CC"/>
    <w:rsid w:val="00080A09"/>
    <w:rsid w:val="000818DA"/>
    <w:rsid w:val="00083E31"/>
    <w:rsid w:val="000847E5"/>
    <w:rsid w:val="000861F2"/>
    <w:rsid w:val="00086522"/>
    <w:rsid w:val="00090D5D"/>
    <w:rsid w:val="00092442"/>
    <w:rsid w:val="0009387D"/>
    <w:rsid w:val="00096954"/>
    <w:rsid w:val="00096B30"/>
    <w:rsid w:val="00097688"/>
    <w:rsid w:val="000A0D6D"/>
    <w:rsid w:val="000A127F"/>
    <w:rsid w:val="000A4688"/>
    <w:rsid w:val="000A58CE"/>
    <w:rsid w:val="000A5F58"/>
    <w:rsid w:val="000A6923"/>
    <w:rsid w:val="000A77B9"/>
    <w:rsid w:val="000C0788"/>
    <w:rsid w:val="000C127F"/>
    <w:rsid w:val="000C1EA3"/>
    <w:rsid w:val="000C28F1"/>
    <w:rsid w:val="000C4F2E"/>
    <w:rsid w:val="000C52E3"/>
    <w:rsid w:val="000C5608"/>
    <w:rsid w:val="000D0208"/>
    <w:rsid w:val="000D6797"/>
    <w:rsid w:val="000D6E2D"/>
    <w:rsid w:val="000D704F"/>
    <w:rsid w:val="000E046F"/>
    <w:rsid w:val="000E23B6"/>
    <w:rsid w:val="000E38AF"/>
    <w:rsid w:val="000F135B"/>
    <w:rsid w:val="000F1AB5"/>
    <w:rsid w:val="000F2C69"/>
    <w:rsid w:val="000F56BC"/>
    <w:rsid w:val="000F781D"/>
    <w:rsid w:val="00100B31"/>
    <w:rsid w:val="00103069"/>
    <w:rsid w:val="00103D68"/>
    <w:rsid w:val="00104445"/>
    <w:rsid w:val="00104609"/>
    <w:rsid w:val="00104BFC"/>
    <w:rsid w:val="00110917"/>
    <w:rsid w:val="00110D5D"/>
    <w:rsid w:val="0011233B"/>
    <w:rsid w:val="00113031"/>
    <w:rsid w:val="00113F3B"/>
    <w:rsid w:val="0011426E"/>
    <w:rsid w:val="001152D0"/>
    <w:rsid w:val="00115F69"/>
    <w:rsid w:val="001169B1"/>
    <w:rsid w:val="001242D0"/>
    <w:rsid w:val="0012446D"/>
    <w:rsid w:val="001259E5"/>
    <w:rsid w:val="001262F7"/>
    <w:rsid w:val="00127A09"/>
    <w:rsid w:val="00131A6D"/>
    <w:rsid w:val="00132A5E"/>
    <w:rsid w:val="00133AD0"/>
    <w:rsid w:val="00134B12"/>
    <w:rsid w:val="001356D7"/>
    <w:rsid w:val="00135EC4"/>
    <w:rsid w:val="0013740E"/>
    <w:rsid w:val="00140C42"/>
    <w:rsid w:val="00141E0D"/>
    <w:rsid w:val="0014265E"/>
    <w:rsid w:val="001431FF"/>
    <w:rsid w:val="00144624"/>
    <w:rsid w:val="00144B6E"/>
    <w:rsid w:val="00146E46"/>
    <w:rsid w:val="001472F6"/>
    <w:rsid w:val="0014768C"/>
    <w:rsid w:val="001522DB"/>
    <w:rsid w:val="00152814"/>
    <w:rsid w:val="00152E8C"/>
    <w:rsid w:val="00153446"/>
    <w:rsid w:val="0015525C"/>
    <w:rsid w:val="001612B6"/>
    <w:rsid w:val="00161B46"/>
    <w:rsid w:val="001623DB"/>
    <w:rsid w:val="0016294A"/>
    <w:rsid w:val="00162952"/>
    <w:rsid w:val="001629C9"/>
    <w:rsid w:val="001632BE"/>
    <w:rsid w:val="00164A34"/>
    <w:rsid w:val="001659FD"/>
    <w:rsid w:val="001703E8"/>
    <w:rsid w:val="00172CA0"/>
    <w:rsid w:val="00173C86"/>
    <w:rsid w:val="0017419F"/>
    <w:rsid w:val="0017478D"/>
    <w:rsid w:val="00176105"/>
    <w:rsid w:val="001763BC"/>
    <w:rsid w:val="0017727A"/>
    <w:rsid w:val="00180729"/>
    <w:rsid w:val="0018109B"/>
    <w:rsid w:val="001823DF"/>
    <w:rsid w:val="00182881"/>
    <w:rsid w:val="00185FA5"/>
    <w:rsid w:val="001873D1"/>
    <w:rsid w:val="00192147"/>
    <w:rsid w:val="001921DE"/>
    <w:rsid w:val="00192B7E"/>
    <w:rsid w:val="0019322B"/>
    <w:rsid w:val="0019409A"/>
    <w:rsid w:val="00194B27"/>
    <w:rsid w:val="00194EF7"/>
    <w:rsid w:val="001A0D1B"/>
    <w:rsid w:val="001A16EB"/>
    <w:rsid w:val="001A43B2"/>
    <w:rsid w:val="001A4AC3"/>
    <w:rsid w:val="001A6994"/>
    <w:rsid w:val="001B0257"/>
    <w:rsid w:val="001B349D"/>
    <w:rsid w:val="001B77BA"/>
    <w:rsid w:val="001C2148"/>
    <w:rsid w:val="001C224C"/>
    <w:rsid w:val="001C33D9"/>
    <w:rsid w:val="001C7478"/>
    <w:rsid w:val="001C7A13"/>
    <w:rsid w:val="001D2CE8"/>
    <w:rsid w:val="001D6439"/>
    <w:rsid w:val="001E2507"/>
    <w:rsid w:val="001E26E2"/>
    <w:rsid w:val="001E53CC"/>
    <w:rsid w:val="001E5A47"/>
    <w:rsid w:val="001F0A9C"/>
    <w:rsid w:val="001F14CD"/>
    <w:rsid w:val="001F3842"/>
    <w:rsid w:val="001F60F1"/>
    <w:rsid w:val="001F62E1"/>
    <w:rsid w:val="00203608"/>
    <w:rsid w:val="00203779"/>
    <w:rsid w:val="0020484A"/>
    <w:rsid w:val="002062EC"/>
    <w:rsid w:val="00206B68"/>
    <w:rsid w:val="0020787A"/>
    <w:rsid w:val="002079CF"/>
    <w:rsid w:val="002106A3"/>
    <w:rsid w:val="00210803"/>
    <w:rsid w:val="0021089D"/>
    <w:rsid w:val="00210E25"/>
    <w:rsid w:val="00212780"/>
    <w:rsid w:val="0021371A"/>
    <w:rsid w:val="00214338"/>
    <w:rsid w:val="00214F7E"/>
    <w:rsid w:val="002157B1"/>
    <w:rsid w:val="002200DE"/>
    <w:rsid w:val="002201A6"/>
    <w:rsid w:val="0022173E"/>
    <w:rsid w:val="002227E0"/>
    <w:rsid w:val="00224050"/>
    <w:rsid w:val="002245A3"/>
    <w:rsid w:val="00224A91"/>
    <w:rsid w:val="00224EF9"/>
    <w:rsid w:val="00230015"/>
    <w:rsid w:val="00233903"/>
    <w:rsid w:val="00235644"/>
    <w:rsid w:val="00237A6E"/>
    <w:rsid w:val="00240743"/>
    <w:rsid w:val="00241D08"/>
    <w:rsid w:val="002426E7"/>
    <w:rsid w:val="00243654"/>
    <w:rsid w:val="00244048"/>
    <w:rsid w:val="002477EE"/>
    <w:rsid w:val="00250433"/>
    <w:rsid w:val="00252E35"/>
    <w:rsid w:val="00252F4C"/>
    <w:rsid w:val="00253D7A"/>
    <w:rsid w:val="00255239"/>
    <w:rsid w:val="002556CC"/>
    <w:rsid w:val="00255814"/>
    <w:rsid w:val="00260D5D"/>
    <w:rsid w:val="00261CD2"/>
    <w:rsid w:val="00261E27"/>
    <w:rsid w:val="0026283C"/>
    <w:rsid w:val="00263843"/>
    <w:rsid w:val="00264E69"/>
    <w:rsid w:val="0026515B"/>
    <w:rsid w:val="002679EE"/>
    <w:rsid w:val="002708F7"/>
    <w:rsid w:val="0027186F"/>
    <w:rsid w:val="00274A7C"/>
    <w:rsid w:val="00274D50"/>
    <w:rsid w:val="00276CFE"/>
    <w:rsid w:val="0027797F"/>
    <w:rsid w:val="00287175"/>
    <w:rsid w:val="00287220"/>
    <w:rsid w:val="00287BAD"/>
    <w:rsid w:val="0029185D"/>
    <w:rsid w:val="00293EE4"/>
    <w:rsid w:val="00295999"/>
    <w:rsid w:val="00296C4E"/>
    <w:rsid w:val="00296F53"/>
    <w:rsid w:val="002977B3"/>
    <w:rsid w:val="002A2714"/>
    <w:rsid w:val="002A3672"/>
    <w:rsid w:val="002B03C7"/>
    <w:rsid w:val="002B09B2"/>
    <w:rsid w:val="002B11E4"/>
    <w:rsid w:val="002B178D"/>
    <w:rsid w:val="002B1F8E"/>
    <w:rsid w:val="002B3F79"/>
    <w:rsid w:val="002B5C17"/>
    <w:rsid w:val="002B7962"/>
    <w:rsid w:val="002C0B36"/>
    <w:rsid w:val="002C2E48"/>
    <w:rsid w:val="002C5F47"/>
    <w:rsid w:val="002D04D4"/>
    <w:rsid w:val="002D1ACB"/>
    <w:rsid w:val="002D26FE"/>
    <w:rsid w:val="002D340A"/>
    <w:rsid w:val="002D688E"/>
    <w:rsid w:val="002D7A22"/>
    <w:rsid w:val="002E1C3C"/>
    <w:rsid w:val="002E56CB"/>
    <w:rsid w:val="002E5947"/>
    <w:rsid w:val="002F0756"/>
    <w:rsid w:val="002F0C15"/>
    <w:rsid w:val="002F0E0F"/>
    <w:rsid w:val="002F132B"/>
    <w:rsid w:val="002F4477"/>
    <w:rsid w:val="002F4F37"/>
    <w:rsid w:val="002F66DF"/>
    <w:rsid w:val="003019F7"/>
    <w:rsid w:val="00306829"/>
    <w:rsid w:val="00307BF1"/>
    <w:rsid w:val="00310BC9"/>
    <w:rsid w:val="003110B8"/>
    <w:rsid w:val="00312526"/>
    <w:rsid w:val="00317F6D"/>
    <w:rsid w:val="0032063E"/>
    <w:rsid w:val="00325A4D"/>
    <w:rsid w:val="00327441"/>
    <w:rsid w:val="00330211"/>
    <w:rsid w:val="003318D4"/>
    <w:rsid w:val="00334CA1"/>
    <w:rsid w:val="00335D47"/>
    <w:rsid w:val="0033603C"/>
    <w:rsid w:val="0033699D"/>
    <w:rsid w:val="00336FE6"/>
    <w:rsid w:val="003374E0"/>
    <w:rsid w:val="003503AA"/>
    <w:rsid w:val="003522D6"/>
    <w:rsid w:val="0035282C"/>
    <w:rsid w:val="00354581"/>
    <w:rsid w:val="003551D9"/>
    <w:rsid w:val="00355906"/>
    <w:rsid w:val="0036012D"/>
    <w:rsid w:val="00361485"/>
    <w:rsid w:val="003629C6"/>
    <w:rsid w:val="003647F3"/>
    <w:rsid w:val="00364F9F"/>
    <w:rsid w:val="0036517A"/>
    <w:rsid w:val="003662BC"/>
    <w:rsid w:val="00366D64"/>
    <w:rsid w:val="003736BF"/>
    <w:rsid w:val="003753E3"/>
    <w:rsid w:val="00377B4C"/>
    <w:rsid w:val="003813AD"/>
    <w:rsid w:val="00382226"/>
    <w:rsid w:val="00383919"/>
    <w:rsid w:val="00385C83"/>
    <w:rsid w:val="00386631"/>
    <w:rsid w:val="0038766C"/>
    <w:rsid w:val="00392237"/>
    <w:rsid w:val="00393451"/>
    <w:rsid w:val="00393472"/>
    <w:rsid w:val="00394306"/>
    <w:rsid w:val="003963DE"/>
    <w:rsid w:val="003A2516"/>
    <w:rsid w:val="003A2938"/>
    <w:rsid w:val="003A40C6"/>
    <w:rsid w:val="003A79C3"/>
    <w:rsid w:val="003B0024"/>
    <w:rsid w:val="003B02C3"/>
    <w:rsid w:val="003B1AB1"/>
    <w:rsid w:val="003B2234"/>
    <w:rsid w:val="003B33D8"/>
    <w:rsid w:val="003B3625"/>
    <w:rsid w:val="003B4547"/>
    <w:rsid w:val="003B51F2"/>
    <w:rsid w:val="003B59E6"/>
    <w:rsid w:val="003C0513"/>
    <w:rsid w:val="003C0C53"/>
    <w:rsid w:val="003C122A"/>
    <w:rsid w:val="003C175F"/>
    <w:rsid w:val="003C2CA7"/>
    <w:rsid w:val="003D1BBD"/>
    <w:rsid w:val="003D20AE"/>
    <w:rsid w:val="003D2535"/>
    <w:rsid w:val="003D2AE2"/>
    <w:rsid w:val="003D4CFD"/>
    <w:rsid w:val="003D655C"/>
    <w:rsid w:val="003E0536"/>
    <w:rsid w:val="003E21C8"/>
    <w:rsid w:val="003E72FE"/>
    <w:rsid w:val="003E7BAD"/>
    <w:rsid w:val="003F1514"/>
    <w:rsid w:val="003F381B"/>
    <w:rsid w:val="003F7BD0"/>
    <w:rsid w:val="004000C5"/>
    <w:rsid w:val="00401A94"/>
    <w:rsid w:val="004026FD"/>
    <w:rsid w:val="004043D7"/>
    <w:rsid w:val="00410570"/>
    <w:rsid w:val="00411B39"/>
    <w:rsid w:val="0041258D"/>
    <w:rsid w:val="00412830"/>
    <w:rsid w:val="00415147"/>
    <w:rsid w:val="00415234"/>
    <w:rsid w:val="00421A2B"/>
    <w:rsid w:val="004223E6"/>
    <w:rsid w:val="004229BA"/>
    <w:rsid w:val="00424FD1"/>
    <w:rsid w:val="00427199"/>
    <w:rsid w:val="004329FF"/>
    <w:rsid w:val="00432EFF"/>
    <w:rsid w:val="0043381B"/>
    <w:rsid w:val="004346C0"/>
    <w:rsid w:val="00434F2A"/>
    <w:rsid w:val="00435F72"/>
    <w:rsid w:val="00437076"/>
    <w:rsid w:val="00437992"/>
    <w:rsid w:val="00437AA6"/>
    <w:rsid w:val="00444AAC"/>
    <w:rsid w:val="00445CE6"/>
    <w:rsid w:val="00445F3B"/>
    <w:rsid w:val="00446920"/>
    <w:rsid w:val="004473CE"/>
    <w:rsid w:val="004510B6"/>
    <w:rsid w:val="00452E7D"/>
    <w:rsid w:val="00456155"/>
    <w:rsid w:val="00456398"/>
    <w:rsid w:val="00456EAE"/>
    <w:rsid w:val="004573EF"/>
    <w:rsid w:val="0046177D"/>
    <w:rsid w:val="004636DB"/>
    <w:rsid w:val="00471AA7"/>
    <w:rsid w:val="004721BE"/>
    <w:rsid w:val="0047442F"/>
    <w:rsid w:val="00476FF0"/>
    <w:rsid w:val="00481188"/>
    <w:rsid w:val="00481E8B"/>
    <w:rsid w:val="00482688"/>
    <w:rsid w:val="004828AD"/>
    <w:rsid w:val="00483255"/>
    <w:rsid w:val="004834B9"/>
    <w:rsid w:val="00483962"/>
    <w:rsid w:val="00483D67"/>
    <w:rsid w:val="004869EC"/>
    <w:rsid w:val="00486C86"/>
    <w:rsid w:val="00486E2F"/>
    <w:rsid w:val="00490A59"/>
    <w:rsid w:val="00492944"/>
    <w:rsid w:val="00493CCF"/>
    <w:rsid w:val="004953B7"/>
    <w:rsid w:val="0049678A"/>
    <w:rsid w:val="004A220E"/>
    <w:rsid w:val="004A4C22"/>
    <w:rsid w:val="004A520C"/>
    <w:rsid w:val="004A55AD"/>
    <w:rsid w:val="004A56E6"/>
    <w:rsid w:val="004A7434"/>
    <w:rsid w:val="004B028B"/>
    <w:rsid w:val="004B15DA"/>
    <w:rsid w:val="004B2AFC"/>
    <w:rsid w:val="004B3567"/>
    <w:rsid w:val="004B6122"/>
    <w:rsid w:val="004C0DDC"/>
    <w:rsid w:val="004C18CB"/>
    <w:rsid w:val="004C3072"/>
    <w:rsid w:val="004C3CB8"/>
    <w:rsid w:val="004C6894"/>
    <w:rsid w:val="004D1FA0"/>
    <w:rsid w:val="004D2C64"/>
    <w:rsid w:val="004D439C"/>
    <w:rsid w:val="004D4532"/>
    <w:rsid w:val="004D63A1"/>
    <w:rsid w:val="004D63EE"/>
    <w:rsid w:val="004E2A9C"/>
    <w:rsid w:val="004E2DA8"/>
    <w:rsid w:val="004E5482"/>
    <w:rsid w:val="004E7049"/>
    <w:rsid w:val="004E7737"/>
    <w:rsid w:val="004E7F53"/>
    <w:rsid w:val="004F021F"/>
    <w:rsid w:val="004F1832"/>
    <w:rsid w:val="004F2D34"/>
    <w:rsid w:val="004F4765"/>
    <w:rsid w:val="004F573C"/>
    <w:rsid w:val="00501E35"/>
    <w:rsid w:val="00502259"/>
    <w:rsid w:val="005024FA"/>
    <w:rsid w:val="005026A2"/>
    <w:rsid w:val="005029A5"/>
    <w:rsid w:val="00507D63"/>
    <w:rsid w:val="00510689"/>
    <w:rsid w:val="00511F11"/>
    <w:rsid w:val="00513D86"/>
    <w:rsid w:val="00514EA7"/>
    <w:rsid w:val="00516DD5"/>
    <w:rsid w:val="0051767D"/>
    <w:rsid w:val="00521002"/>
    <w:rsid w:val="00521092"/>
    <w:rsid w:val="005233F2"/>
    <w:rsid w:val="00523D17"/>
    <w:rsid w:val="005249BF"/>
    <w:rsid w:val="00524B1B"/>
    <w:rsid w:val="005313D3"/>
    <w:rsid w:val="00532187"/>
    <w:rsid w:val="00533C0C"/>
    <w:rsid w:val="0053465F"/>
    <w:rsid w:val="00535551"/>
    <w:rsid w:val="00537E93"/>
    <w:rsid w:val="0054003E"/>
    <w:rsid w:val="0054016E"/>
    <w:rsid w:val="0054059E"/>
    <w:rsid w:val="00541779"/>
    <w:rsid w:val="00543653"/>
    <w:rsid w:val="00543EB8"/>
    <w:rsid w:val="00544C5E"/>
    <w:rsid w:val="005451A4"/>
    <w:rsid w:val="00546D13"/>
    <w:rsid w:val="005506B8"/>
    <w:rsid w:val="00552A51"/>
    <w:rsid w:val="0055563E"/>
    <w:rsid w:val="00561854"/>
    <w:rsid w:val="005633CC"/>
    <w:rsid w:val="00564065"/>
    <w:rsid w:val="00567708"/>
    <w:rsid w:val="005679E1"/>
    <w:rsid w:val="00567FBE"/>
    <w:rsid w:val="0057097C"/>
    <w:rsid w:val="00571853"/>
    <w:rsid w:val="0057199D"/>
    <w:rsid w:val="005728C2"/>
    <w:rsid w:val="00574E6A"/>
    <w:rsid w:val="0057512A"/>
    <w:rsid w:val="005755B6"/>
    <w:rsid w:val="00575EFA"/>
    <w:rsid w:val="00580DE4"/>
    <w:rsid w:val="0058414D"/>
    <w:rsid w:val="00587080"/>
    <w:rsid w:val="00587DA5"/>
    <w:rsid w:val="00592ABC"/>
    <w:rsid w:val="0059318A"/>
    <w:rsid w:val="005A007B"/>
    <w:rsid w:val="005A12C8"/>
    <w:rsid w:val="005A1F16"/>
    <w:rsid w:val="005A5074"/>
    <w:rsid w:val="005A6B34"/>
    <w:rsid w:val="005B5AF1"/>
    <w:rsid w:val="005B75B3"/>
    <w:rsid w:val="005C05BE"/>
    <w:rsid w:val="005C15B4"/>
    <w:rsid w:val="005C22E9"/>
    <w:rsid w:val="005C4CA1"/>
    <w:rsid w:val="005C55FB"/>
    <w:rsid w:val="005C68DE"/>
    <w:rsid w:val="005C70A9"/>
    <w:rsid w:val="005C772F"/>
    <w:rsid w:val="005C7F22"/>
    <w:rsid w:val="005D7A9E"/>
    <w:rsid w:val="005E2DA1"/>
    <w:rsid w:val="005E4FCF"/>
    <w:rsid w:val="005E759D"/>
    <w:rsid w:val="005F122F"/>
    <w:rsid w:val="005F159F"/>
    <w:rsid w:val="005F3E9A"/>
    <w:rsid w:val="005F5538"/>
    <w:rsid w:val="005F6337"/>
    <w:rsid w:val="005F6F52"/>
    <w:rsid w:val="00600E40"/>
    <w:rsid w:val="00602783"/>
    <w:rsid w:val="006029D4"/>
    <w:rsid w:val="00607749"/>
    <w:rsid w:val="00611BD2"/>
    <w:rsid w:val="006156F3"/>
    <w:rsid w:val="00615E42"/>
    <w:rsid w:val="0061794D"/>
    <w:rsid w:val="0062115A"/>
    <w:rsid w:val="006212FB"/>
    <w:rsid w:val="0062232D"/>
    <w:rsid w:val="006225AC"/>
    <w:rsid w:val="00623695"/>
    <w:rsid w:val="006244FA"/>
    <w:rsid w:val="0062508F"/>
    <w:rsid w:val="00627248"/>
    <w:rsid w:val="00631BB8"/>
    <w:rsid w:val="006324CB"/>
    <w:rsid w:val="0063556C"/>
    <w:rsid w:val="00635832"/>
    <w:rsid w:val="00636315"/>
    <w:rsid w:val="00637039"/>
    <w:rsid w:val="00637E5B"/>
    <w:rsid w:val="00640724"/>
    <w:rsid w:val="00643F36"/>
    <w:rsid w:val="00656A95"/>
    <w:rsid w:val="00657A84"/>
    <w:rsid w:val="00657E86"/>
    <w:rsid w:val="006604C3"/>
    <w:rsid w:val="00664348"/>
    <w:rsid w:val="00665DE1"/>
    <w:rsid w:val="006674CB"/>
    <w:rsid w:val="0067492A"/>
    <w:rsid w:val="00675481"/>
    <w:rsid w:val="006759B9"/>
    <w:rsid w:val="00675CCA"/>
    <w:rsid w:val="00681DA5"/>
    <w:rsid w:val="0068214D"/>
    <w:rsid w:val="0068226C"/>
    <w:rsid w:val="0068585C"/>
    <w:rsid w:val="006863E4"/>
    <w:rsid w:val="00687674"/>
    <w:rsid w:val="00687CD7"/>
    <w:rsid w:val="00690D5A"/>
    <w:rsid w:val="00695E30"/>
    <w:rsid w:val="00695E7C"/>
    <w:rsid w:val="00696174"/>
    <w:rsid w:val="006A5278"/>
    <w:rsid w:val="006A5FAF"/>
    <w:rsid w:val="006B717B"/>
    <w:rsid w:val="006B741A"/>
    <w:rsid w:val="006B7B78"/>
    <w:rsid w:val="006B7B96"/>
    <w:rsid w:val="006C06F0"/>
    <w:rsid w:val="006C5427"/>
    <w:rsid w:val="006C5FEE"/>
    <w:rsid w:val="006C64E4"/>
    <w:rsid w:val="006D0513"/>
    <w:rsid w:val="006D181E"/>
    <w:rsid w:val="006D1F53"/>
    <w:rsid w:val="006D2DD3"/>
    <w:rsid w:val="006D53A1"/>
    <w:rsid w:val="006D67F4"/>
    <w:rsid w:val="006E0413"/>
    <w:rsid w:val="006E09AB"/>
    <w:rsid w:val="006E1657"/>
    <w:rsid w:val="006E4F25"/>
    <w:rsid w:val="006E59A3"/>
    <w:rsid w:val="006F0E18"/>
    <w:rsid w:val="006F1AB5"/>
    <w:rsid w:val="006F20D2"/>
    <w:rsid w:val="006F3BE0"/>
    <w:rsid w:val="006F727E"/>
    <w:rsid w:val="006F7678"/>
    <w:rsid w:val="00701743"/>
    <w:rsid w:val="00701D94"/>
    <w:rsid w:val="00702058"/>
    <w:rsid w:val="0070254A"/>
    <w:rsid w:val="00703A05"/>
    <w:rsid w:val="007061AB"/>
    <w:rsid w:val="0070653C"/>
    <w:rsid w:val="00706654"/>
    <w:rsid w:val="00707F9B"/>
    <w:rsid w:val="00710DF1"/>
    <w:rsid w:val="007147C5"/>
    <w:rsid w:val="00716363"/>
    <w:rsid w:val="00717750"/>
    <w:rsid w:val="00723027"/>
    <w:rsid w:val="00724552"/>
    <w:rsid w:val="0072466B"/>
    <w:rsid w:val="00725EA8"/>
    <w:rsid w:val="00726389"/>
    <w:rsid w:val="00726DF2"/>
    <w:rsid w:val="0072704F"/>
    <w:rsid w:val="00730F7F"/>
    <w:rsid w:val="00731CF2"/>
    <w:rsid w:val="00736012"/>
    <w:rsid w:val="00741934"/>
    <w:rsid w:val="00743644"/>
    <w:rsid w:val="00744CC8"/>
    <w:rsid w:val="00746215"/>
    <w:rsid w:val="00753137"/>
    <w:rsid w:val="00754AD3"/>
    <w:rsid w:val="00755572"/>
    <w:rsid w:val="00755E08"/>
    <w:rsid w:val="00761092"/>
    <w:rsid w:val="00763605"/>
    <w:rsid w:val="007638AB"/>
    <w:rsid w:val="00765B90"/>
    <w:rsid w:val="00765CDD"/>
    <w:rsid w:val="00766E53"/>
    <w:rsid w:val="00772A48"/>
    <w:rsid w:val="00772EE2"/>
    <w:rsid w:val="007736B4"/>
    <w:rsid w:val="00774685"/>
    <w:rsid w:val="00781767"/>
    <w:rsid w:val="00781DE7"/>
    <w:rsid w:val="007826A1"/>
    <w:rsid w:val="007828F7"/>
    <w:rsid w:val="00785F92"/>
    <w:rsid w:val="007900A1"/>
    <w:rsid w:val="00790A01"/>
    <w:rsid w:val="0079119D"/>
    <w:rsid w:val="00792500"/>
    <w:rsid w:val="007939B6"/>
    <w:rsid w:val="00794792"/>
    <w:rsid w:val="00794B08"/>
    <w:rsid w:val="0079650F"/>
    <w:rsid w:val="00796A05"/>
    <w:rsid w:val="0079744F"/>
    <w:rsid w:val="007974DC"/>
    <w:rsid w:val="007A0916"/>
    <w:rsid w:val="007A28AC"/>
    <w:rsid w:val="007A3ED7"/>
    <w:rsid w:val="007A5E7C"/>
    <w:rsid w:val="007B16B3"/>
    <w:rsid w:val="007B1884"/>
    <w:rsid w:val="007B19E4"/>
    <w:rsid w:val="007B1A16"/>
    <w:rsid w:val="007B3C64"/>
    <w:rsid w:val="007B58C4"/>
    <w:rsid w:val="007B6645"/>
    <w:rsid w:val="007C1074"/>
    <w:rsid w:val="007C4579"/>
    <w:rsid w:val="007C582B"/>
    <w:rsid w:val="007C5F63"/>
    <w:rsid w:val="007D07C4"/>
    <w:rsid w:val="007D09D8"/>
    <w:rsid w:val="007D10A9"/>
    <w:rsid w:val="007D5D18"/>
    <w:rsid w:val="007D608C"/>
    <w:rsid w:val="007D6595"/>
    <w:rsid w:val="007D66B1"/>
    <w:rsid w:val="007D7629"/>
    <w:rsid w:val="007D7D4C"/>
    <w:rsid w:val="007E0419"/>
    <w:rsid w:val="007E3114"/>
    <w:rsid w:val="007E3E8C"/>
    <w:rsid w:val="007E4B82"/>
    <w:rsid w:val="007E7609"/>
    <w:rsid w:val="007F0DF1"/>
    <w:rsid w:val="007F6C6F"/>
    <w:rsid w:val="007F6CEE"/>
    <w:rsid w:val="007F78D5"/>
    <w:rsid w:val="008010A2"/>
    <w:rsid w:val="00803AF3"/>
    <w:rsid w:val="00804632"/>
    <w:rsid w:val="00804CF4"/>
    <w:rsid w:val="008050D3"/>
    <w:rsid w:val="00805674"/>
    <w:rsid w:val="00807C4F"/>
    <w:rsid w:val="008110B3"/>
    <w:rsid w:val="00811190"/>
    <w:rsid w:val="008122D6"/>
    <w:rsid w:val="00815ABD"/>
    <w:rsid w:val="008168AA"/>
    <w:rsid w:val="008168D2"/>
    <w:rsid w:val="008169E9"/>
    <w:rsid w:val="0081779D"/>
    <w:rsid w:val="008200B0"/>
    <w:rsid w:val="00821A67"/>
    <w:rsid w:val="00822AB9"/>
    <w:rsid w:val="00823CE8"/>
    <w:rsid w:val="00824B0C"/>
    <w:rsid w:val="00830FAF"/>
    <w:rsid w:val="00833AA2"/>
    <w:rsid w:val="00835889"/>
    <w:rsid w:val="008432BC"/>
    <w:rsid w:val="00844E87"/>
    <w:rsid w:val="00844ECA"/>
    <w:rsid w:val="008469EB"/>
    <w:rsid w:val="00846E42"/>
    <w:rsid w:val="00847F64"/>
    <w:rsid w:val="00854296"/>
    <w:rsid w:val="008566E2"/>
    <w:rsid w:val="00856AE1"/>
    <w:rsid w:val="00860529"/>
    <w:rsid w:val="00866C0D"/>
    <w:rsid w:val="00874D89"/>
    <w:rsid w:val="00876271"/>
    <w:rsid w:val="00876A03"/>
    <w:rsid w:val="00876E81"/>
    <w:rsid w:val="00877303"/>
    <w:rsid w:val="0088040A"/>
    <w:rsid w:val="00880E87"/>
    <w:rsid w:val="00881713"/>
    <w:rsid w:val="00881793"/>
    <w:rsid w:val="008821CF"/>
    <w:rsid w:val="0088600B"/>
    <w:rsid w:val="00886C4D"/>
    <w:rsid w:val="0089106A"/>
    <w:rsid w:val="008910CE"/>
    <w:rsid w:val="00891945"/>
    <w:rsid w:val="008919B8"/>
    <w:rsid w:val="00891CAF"/>
    <w:rsid w:val="008A0809"/>
    <w:rsid w:val="008A1B9F"/>
    <w:rsid w:val="008A29AD"/>
    <w:rsid w:val="008A4233"/>
    <w:rsid w:val="008B02CC"/>
    <w:rsid w:val="008B1BC4"/>
    <w:rsid w:val="008B2CEB"/>
    <w:rsid w:val="008B509B"/>
    <w:rsid w:val="008B5F28"/>
    <w:rsid w:val="008C0836"/>
    <w:rsid w:val="008C4503"/>
    <w:rsid w:val="008C495F"/>
    <w:rsid w:val="008D09F9"/>
    <w:rsid w:val="008D36BF"/>
    <w:rsid w:val="008D3A49"/>
    <w:rsid w:val="008D5047"/>
    <w:rsid w:val="008D623F"/>
    <w:rsid w:val="008E071D"/>
    <w:rsid w:val="008E1E5A"/>
    <w:rsid w:val="008E60ED"/>
    <w:rsid w:val="008F0054"/>
    <w:rsid w:val="008F32B5"/>
    <w:rsid w:val="008F45D5"/>
    <w:rsid w:val="008F6233"/>
    <w:rsid w:val="008F6B26"/>
    <w:rsid w:val="008F7D41"/>
    <w:rsid w:val="009029F6"/>
    <w:rsid w:val="00905251"/>
    <w:rsid w:val="0090616C"/>
    <w:rsid w:val="009129B9"/>
    <w:rsid w:val="00914165"/>
    <w:rsid w:val="00915D0A"/>
    <w:rsid w:val="00915F42"/>
    <w:rsid w:val="009164A0"/>
    <w:rsid w:val="00917ECF"/>
    <w:rsid w:val="00921008"/>
    <w:rsid w:val="00923217"/>
    <w:rsid w:val="009238C0"/>
    <w:rsid w:val="00923A8A"/>
    <w:rsid w:val="00924BB5"/>
    <w:rsid w:val="00924EE9"/>
    <w:rsid w:val="009253CA"/>
    <w:rsid w:val="00925736"/>
    <w:rsid w:val="00926294"/>
    <w:rsid w:val="00927EE1"/>
    <w:rsid w:val="00927F70"/>
    <w:rsid w:val="0093226F"/>
    <w:rsid w:val="00933621"/>
    <w:rsid w:val="009339F4"/>
    <w:rsid w:val="00934DDE"/>
    <w:rsid w:val="009355D2"/>
    <w:rsid w:val="00940404"/>
    <w:rsid w:val="00943E86"/>
    <w:rsid w:val="00944B29"/>
    <w:rsid w:val="00945437"/>
    <w:rsid w:val="0094667C"/>
    <w:rsid w:val="00947FF2"/>
    <w:rsid w:val="009526D5"/>
    <w:rsid w:val="00952E94"/>
    <w:rsid w:val="00954738"/>
    <w:rsid w:val="00955E12"/>
    <w:rsid w:val="00956296"/>
    <w:rsid w:val="00956C8E"/>
    <w:rsid w:val="00960340"/>
    <w:rsid w:val="009643A9"/>
    <w:rsid w:val="009670FE"/>
    <w:rsid w:val="00970CE6"/>
    <w:rsid w:val="009716BA"/>
    <w:rsid w:val="00977477"/>
    <w:rsid w:val="00977F1C"/>
    <w:rsid w:val="00983927"/>
    <w:rsid w:val="00983A8C"/>
    <w:rsid w:val="0098427F"/>
    <w:rsid w:val="00990205"/>
    <w:rsid w:val="00993C90"/>
    <w:rsid w:val="00993D94"/>
    <w:rsid w:val="009951F4"/>
    <w:rsid w:val="00995538"/>
    <w:rsid w:val="00995BD1"/>
    <w:rsid w:val="00996309"/>
    <w:rsid w:val="0099688D"/>
    <w:rsid w:val="009975E8"/>
    <w:rsid w:val="009A260E"/>
    <w:rsid w:val="009A2E6C"/>
    <w:rsid w:val="009A3CF2"/>
    <w:rsid w:val="009A447B"/>
    <w:rsid w:val="009A5A4A"/>
    <w:rsid w:val="009A651B"/>
    <w:rsid w:val="009A7160"/>
    <w:rsid w:val="009A79AD"/>
    <w:rsid w:val="009B0916"/>
    <w:rsid w:val="009B2D9D"/>
    <w:rsid w:val="009B3AA1"/>
    <w:rsid w:val="009B4DB6"/>
    <w:rsid w:val="009B52C6"/>
    <w:rsid w:val="009B550A"/>
    <w:rsid w:val="009C3944"/>
    <w:rsid w:val="009C5ACC"/>
    <w:rsid w:val="009C7FAA"/>
    <w:rsid w:val="009D15B8"/>
    <w:rsid w:val="009D5562"/>
    <w:rsid w:val="009D6271"/>
    <w:rsid w:val="009D755D"/>
    <w:rsid w:val="009E0D2E"/>
    <w:rsid w:val="009E3321"/>
    <w:rsid w:val="009E443F"/>
    <w:rsid w:val="009E44CF"/>
    <w:rsid w:val="009E4AC2"/>
    <w:rsid w:val="009E6F49"/>
    <w:rsid w:val="009F0DF8"/>
    <w:rsid w:val="009F2CE1"/>
    <w:rsid w:val="009F4B9D"/>
    <w:rsid w:val="009F4EA3"/>
    <w:rsid w:val="009F7214"/>
    <w:rsid w:val="00A040CF"/>
    <w:rsid w:val="00A072C5"/>
    <w:rsid w:val="00A117E4"/>
    <w:rsid w:val="00A17097"/>
    <w:rsid w:val="00A17FDB"/>
    <w:rsid w:val="00A2230B"/>
    <w:rsid w:val="00A2697E"/>
    <w:rsid w:val="00A269FA"/>
    <w:rsid w:val="00A26E0D"/>
    <w:rsid w:val="00A309BF"/>
    <w:rsid w:val="00A31D60"/>
    <w:rsid w:val="00A32D44"/>
    <w:rsid w:val="00A3377B"/>
    <w:rsid w:val="00A3392B"/>
    <w:rsid w:val="00A33A10"/>
    <w:rsid w:val="00A33DCF"/>
    <w:rsid w:val="00A34ECD"/>
    <w:rsid w:val="00A360A6"/>
    <w:rsid w:val="00A36FDF"/>
    <w:rsid w:val="00A37426"/>
    <w:rsid w:val="00A40E90"/>
    <w:rsid w:val="00A4292F"/>
    <w:rsid w:val="00A44863"/>
    <w:rsid w:val="00A44AC0"/>
    <w:rsid w:val="00A462A0"/>
    <w:rsid w:val="00A50129"/>
    <w:rsid w:val="00A502BD"/>
    <w:rsid w:val="00A52DCF"/>
    <w:rsid w:val="00A53D49"/>
    <w:rsid w:val="00A54044"/>
    <w:rsid w:val="00A56DC2"/>
    <w:rsid w:val="00A637D1"/>
    <w:rsid w:val="00A66153"/>
    <w:rsid w:val="00A66859"/>
    <w:rsid w:val="00A66C01"/>
    <w:rsid w:val="00A67793"/>
    <w:rsid w:val="00A707B8"/>
    <w:rsid w:val="00A71891"/>
    <w:rsid w:val="00A7423F"/>
    <w:rsid w:val="00A74D42"/>
    <w:rsid w:val="00A75670"/>
    <w:rsid w:val="00A83006"/>
    <w:rsid w:val="00A864AC"/>
    <w:rsid w:val="00A90063"/>
    <w:rsid w:val="00A94ADB"/>
    <w:rsid w:val="00A94C4E"/>
    <w:rsid w:val="00A958A6"/>
    <w:rsid w:val="00A9751D"/>
    <w:rsid w:val="00AA062E"/>
    <w:rsid w:val="00AA2CF8"/>
    <w:rsid w:val="00AA3049"/>
    <w:rsid w:val="00AA5D5F"/>
    <w:rsid w:val="00AA5E3D"/>
    <w:rsid w:val="00AA606F"/>
    <w:rsid w:val="00AB0866"/>
    <w:rsid w:val="00AB16BF"/>
    <w:rsid w:val="00AB28F7"/>
    <w:rsid w:val="00AB3B87"/>
    <w:rsid w:val="00AC21DD"/>
    <w:rsid w:val="00AC3B3F"/>
    <w:rsid w:val="00AC3B81"/>
    <w:rsid w:val="00AC4002"/>
    <w:rsid w:val="00AC440F"/>
    <w:rsid w:val="00AC7F01"/>
    <w:rsid w:val="00AD07F1"/>
    <w:rsid w:val="00AD2F16"/>
    <w:rsid w:val="00AD320F"/>
    <w:rsid w:val="00AD4115"/>
    <w:rsid w:val="00AD4156"/>
    <w:rsid w:val="00AD4733"/>
    <w:rsid w:val="00AD74FC"/>
    <w:rsid w:val="00AD7CDA"/>
    <w:rsid w:val="00AE008E"/>
    <w:rsid w:val="00AE08A2"/>
    <w:rsid w:val="00AE0B79"/>
    <w:rsid w:val="00AE0F8A"/>
    <w:rsid w:val="00AE2A45"/>
    <w:rsid w:val="00AE2BE7"/>
    <w:rsid w:val="00AE2E65"/>
    <w:rsid w:val="00AE4456"/>
    <w:rsid w:val="00AE4846"/>
    <w:rsid w:val="00AE4AF4"/>
    <w:rsid w:val="00AE5323"/>
    <w:rsid w:val="00AE71A4"/>
    <w:rsid w:val="00AE7987"/>
    <w:rsid w:val="00AE7CB3"/>
    <w:rsid w:val="00AF4855"/>
    <w:rsid w:val="00AF5BE8"/>
    <w:rsid w:val="00AF6623"/>
    <w:rsid w:val="00AF6872"/>
    <w:rsid w:val="00AF71A1"/>
    <w:rsid w:val="00B01D08"/>
    <w:rsid w:val="00B01D19"/>
    <w:rsid w:val="00B04C3B"/>
    <w:rsid w:val="00B0615A"/>
    <w:rsid w:val="00B1023D"/>
    <w:rsid w:val="00B133DE"/>
    <w:rsid w:val="00B14911"/>
    <w:rsid w:val="00B233E2"/>
    <w:rsid w:val="00B256CC"/>
    <w:rsid w:val="00B30419"/>
    <w:rsid w:val="00B30BD8"/>
    <w:rsid w:val="00B311A6"/>
    <w:rsid w:val="00B31DDA"/>
    <w:rsid w:val="00B3235E"/>
    <w:rsid w:val="00B34072"/>
    <w:rsid w:val="00B35BFF"/>
    <w:rsid w:val="00B36732"/>
    <w:rsid w:val="00B36D2B"/>
    <w:rsid w:val="00B41CAA"/>
    <w:rsid w:val="00B43BB7"/>
    <w:rsid w:val="00B47290"/>
    <w:rsid w:val="00B5137F"/>
    <w:rsid w:val="00B55DB3"/>
    <w:rsid w:val="00B56A77"/>
    <w:rsid w:val="00B57263"/>
    <w:rsid w:val="00B57768"/>
    <w:rsid w:val="00B62E4C"/>
    <w:rsid w:val="00B63A96"/>
    <w:rsid w:val="00B63B7D"/>
    <w:rsid w:val="00B641D4"/>
    <w:rsid w:val="00B653E4"/>
    <w:rsid w:val="00B71F57"/>
    <w:rsid w:val="00B73959"/>
    <w:rsid w:val="00B73C97"/>
    <w:rsid w:val="00B73DE9"/>
    <w:rsid w:val="00B76AC3"/>
    <w:rsid w:val="00B77854"/>
    <w:rsid w:val="00B77F0B"/>
    <w:rsid w:val="00B81A14"/>
    <w:rsid w:val="00B81EB0"/>
    <w:rsid w:val="00B82BC1"/>
    <w:rsid w:val="00B84851"/>
    <w:rsid w:val="00B86040"/>
    <w:rsid w:val="00B87BDE"/>
    <w:rsid w:val="00B90FB2"/>
    <w:rsid w:val="00B93B8A"/>
    <w:rsid w:val="00B95E4B"/>
    <w:rsid w:val="00B96142"/>
    <w:rsid w:val="00B970EB"/>
    <w:rsid w:val="00BA069A"/>
    <w:rsid w:val="00BA1F09"/>
    <w:rsid w:val="00BA1FC8"/>
    <w:rsid w:val="00BA2507"/>
    <w:rsid w:val="00BA5289"/>
    <w:rsid w:val="00BA6858"/>
    <w:rsid w:val="00BA6C3C"/>
    <w:rsid w:val="00BB01B5"/>
    <w:rsid w:val="00BB19F5"/>
    <w:rsid w:val="00BB3683"/>
    <w:rsid w:val="00BB65A4"/>
    <w:rsid w:val="00BC0084"/>
    <w:rsid w:val="00BC0248"/>
    <w:rsid w:val="00BC0D79"/>
    <w:rsid w:val="00BC19CC"/>
    <w:rsid w:val="00BC5C3B"/>
    <w:rsid w:val="00BC72E8"/>
    <w:rsid w:val="00BD2F65"/>
    <w:rsid w:val="00BD3C87"/>
    <w:rsid w:val="00BD5A7A"/>
    <w:rsid w:val="00BD5C80"/>
    <w:rsid w:val="00BE0418"/>
    <w:rsid w:val="00BE641D"/>
    <w:rsid w:val="00BE7A27"/>
    <w:rsid w:val="00BF03CA"/>
    <w:rsid w:val="00BF091D"/>
    <w:rsid w:val="00BF10D4"/>
    <w:rsid w:val="00BF3ACA"/>
    <w:rsid w:val="00BF3C9B"/>
    <w:rsid w:val="00BF4BF1"/>
    <w:rsid w:val="00BF637F"/>
    <w:rsid w:val="00C011A7"/>
    <w:rsid w:val="00C01D87"/>
    <w:rsid w:val="00C0297A"/>
    <w:rsid w:val="00C0497F"/>
    <w:rsid w:val="00C050BA"/>
    <w:rsid w:val="00C07346"/>
    <w:rsid w:val="00C1025A"/>
    <w:rsid w:val="00C10777"/>
    <w:rsid w:val="00C12301"/>
    <w:rsid w:val="00C1372F"/>
    <w:rsid w:val="00C139AD"/>
    <w:rsid w:val="00C14D4A"/>
    <w:rsid w:val="00C157EC"/>
    <w:rsid w:val="00C201E2"/>
    <w:rsid w:val="00C23C45"/>
    <w:rsid w:val="00C2715C"/>
    <w:rsid w:val="00C30887"/>
    <w:rsid w:val="00C32B0F"/>
    <w:rsid w:val="00C34200"/>
    <w:rsid w:val="00C365A3"/>
    <w:rsid w:val="00C401F1"/>
    <w:rsid w:val="00C42079"/>
    <w:rsid w:val="00C47189"/>
    <w:rsid w:val="00C5129A"/>
    <w:rsid w:val="00C52A37"/>
    <w:rsid w:val="00C558EA"/>
    <w:rsid w:val="00C579DD"/>
    <w:rsid w:val="00C61219"/>
    <w:rsid w:val="00C61265"/>
    <w:rsid w:val="00C61D08"/>
    <w:rsid w:val="00C6287E"/>
    <w:rsid w:val="00C64D5F"/>
    <w:rsid w:val="00C6525A"/>
    <w:rsid w:val="00C7302E"/>
    <w:rsid w:val="00C731D2"/>
    <w:rsid w:val="00C770D6"/>
    <w:rsid w:val="00C7760A"/>
    <w:rsid w:val="00C778CB"/>
    <w:rsid w:val="00C85342"/>
    <w:rsid w:val="00C907DE"/>
    <w:rsid w:val="00C9369F"/>
    <w:rsid w:val="00C93E0B"/>
    <w:rsid w:val="00C94FCF"/>
    <w:rsid w:val="00C97B58"/>
    <w:rsid w:val="00C97F74"/>
    <w:rsid w:val="00CA0036"/>
    <w:rsid w:val="00CA23B5"/>
    <w:rsid w:val="00CA2F61"/>
    <w:rsid w:val="00CA2F73"/>
    <w:rsid w:val="00CA55F5"/>
    <w:rsid w:val="00CA5D68"/>
    <w:rsid w:val="00CA7D13"/>
    <w:rsid w:val="00CA7EDD"/>
    <w:rsid w:val="00CB0638"/>
    <w:rsid w:val="00CB2620"/>
    <w:rsid w:val="00CB5B1A"/>
    <w:rsid w:val="00CC1A2C"/>
    <w:rsid w:val="00CC45E2"/>
    <w:rsid w:val="00CC6432"/>
    <w:rsid w:val="00CD136A"/>
    <w:rsid w:val="00CD1CDC"/>
    <w:rsid w:val="00CD2247"/>
    <w:rsid w:val="00CD3754"/>
    <w:rsid w:val="00CD48A3"/>
    <w:rsid w:val="00CD6B81"/>
    <w:rsid w:val="00CE1211"/>
    <w:rsid w:val="00CE14EF"/>
    <w:rsid w:val="00CE26C9"/>
    <w:rsid w:val="00CE48B2"/>
    <w:rsid w:val="00CE5543"/>
    <w:rsid w:val="00CE7B1A"/>
    <w:rsid w:val="00CF158C"/>
    <w:rsid w:val="00CF2006"/>
    <w:rsid w:val="00CF3AFE"/>
    <w:rsid w:val="00CF3EE8"/>
    <w:rsid w:val="00CF50F7"/>
    <w:rsid w:val="00CF63D1"/>
    <w:rsid w:val="00D01278"/>
    <w:rsid w:val="00D01904"/>
    <w:rsid w:val="00D02195"/>
    <w:rsid w:val="00D0466A"/>
    <w:rsid w:val="00D07801"/>
    <w:rsid w:val="00D12F67"/>
    <w:rsid w:val="00D14511"/>
    <w:rsid w:val="00D177B9"/>
    <w:rsid w:val="00D17891"/>
    <w:rsid w:val="00D2074D"/>
    <w:rsid w:val="00D24518"/>
    <w:rsid w:val="00D2632C"/>
    <w:rsid w:val="00D30C0B"/>
    <w:rsid w:val="00D31C2B"/>
    <w:rsid w:val="00D32A21"/>
    <w:rsid w:val="00D335DE"/>
    <w:rsid w:val="00D36719"/>
    <w:rsid w:val="00D3699F"/>
    <w:rsid w:val="00D378C3"/>
    <w:rsid w:val="00D37AD0"/>
    <w:rsid w:val="00D41B4C"/>
    <w:rsid w:val="00D427A2"/>
    <w:rsid w:val="00D4545F"/>
    <w:rsid w:val="00D47493"/>
    <w:rsid w:val="00D51770"/>
    <w:rsid w:val="00D56C20"/>
    <w:rsid w:val="00D570D7"/>
    <w:rsid w:val="00D60811"/>
    <w:rsid w:val="00D612E8"/>
    <w:rsid w:val="00D61362"/>
    <w:rsid w:val="00D631F8"/>
    <w:rsid w:val="00D63590"/>
    <w:rsid w:val="00D639B6"/>
    <w:rsid w:val="00D63ACA"/>
    <w:rsid w:val="00D6413D"/>
    <w:rsid w:val="00D64D25"/>
    <w:rsid w:val="00D66C48"/>
    <w:rsid w:val="00D72A86"/>
    <w:rsid w:val="00D732B3"/>
    <w:rsid w:val="00D755B6"/>
    <w:rsid w:val="00D8153D"/>
    <w:rsid w:val="00D8190B"/>
    <w:rsid w:val="00D8265B"/>
    <w:rsid w:val="00D86098"/>
    <w:rsid w:val="00D861D0"/>
    <w:rsid w:val="00D86462"/>
    <w:rsid w:val="00D9007B"/>
    <w:rsid w:val="00D93BBB"/>
    <w:rsid w:val="00DA2543"/>
    <w:rsid w:val="00DA25C8"/>
    <w:rsid w:val="00DA46A2"/>
    <w:rsid w:val="00DA54A6"/>
    <w:rsid w:val="00DA5F89"/>
    <w:rsid w:val="00DA6A5B"/>
    <w:rsid w:val="00DA7B98"/>
    <w:rsid w:val="00DB041E"/>
    <w:rsid w:val="00DB0FE3"/>
    <w:rsid w:val="00DB301E"/>
    <w:rsid w:val="00DB4713"/>
    <w:rsid w:val="00DC0809"/>
    <w:rsid w:val="00DC0F48"/>
    <w:rsid w:val="00DC1EC3"/>
    <w:rsid w:val="00DC4442"/>
    <w:rsid w:val="00DC57EA"/>
    <w:rsid w:val="00DC73D5"/>
    <w:rsid w:val="00DD024C"/>
    <w:rsid w:val="00DD170E"/>
    <w:rsid w:val="00DD2698"/>
    <w:rsid w:val="00DD28F9"/>
    <w:rsid w:val="00DD2F86"/>
    <w:rsid w:val="00DD3BBB"/>
    <w:rsid w:val="00DD5F74"/>
    <w:rsid w:val="00DE16C4"/>
    <w:rsid w:val="00DE1977"/>
    <w:rsid w:val="00DE26A6"/>
    <w:rsid w:val="00DE2EDB"/>
    <w:rsid w:val="00DE42AD"/>
    <w:rsid w:val="00DE4BA3"/>
    <w:rsid w:val="00DE59E5"/>
    <w:rsid w:val="00DE6709"/>
    <w:rsid w:val="00DF147A"/>
    <w:rsid w:val="00DF1C40"/>
    <w:rsid w:val="00DF2B85"/>
    <w:rsid w:val="00DF2EC1"/>
    <w:rsid w:val="00DF546B"/>
    <w:rsid w:val="00DF6926"/>
    <w:rsid w:val="00DF77F3"/>
    <w:rsid w:val="00E000FD"/>
    <w:rsid w:val="00E01845"/>
    <w:rsid w:val="00E033DA"/>
    <w:rsid w:val="00E10C4A"/>
    <w:rsid w:val="00E132C6"/>
    <w:rsid w:val="00E16049"/>
    <w:rsid w:val="00E17FCA"/>
    <w:rsid w:val="00E20FC7"/>
    <w:rsid w:val="00E232AD"/>
    <w:rsid w:val="00E24C66"/>
    <w:rsid w:val="00E254BE"/>
    <w:rsid w:val="00E2608C"/>
    <w:rsid w:val="00E26576"/>
    <w:rsid w:val="00E273D7"/>
    <w:rsid w:val="00E27D17"/>
    <w:rsid w:val="00E30166"/>
    <w:rsid w:val="00E30309"/>
    <w:rsid w:val="00E3414C"/>
    <w:rsid w:val="00E36CB7"/>
    <w:rsid w:val="00E4104C"/>
    <w:rsid w:val="00E41582"/>
    <w:rsid w:val="00E44AD0"/>
    <w:rsid w:val="00E47B1B"/>
    <w:rsid w:val="00E50EFD"/>
    <w:rsid w:val="00E51FC9"/>
    <w:rsid w:val="00E6276B"/>
    <w:rsid w:val="00E65C1C"/>
    <w:rsid w:val="00E666A6"/>
    <w:rsid w:val="00E67300"/>
    <w:rsid w:val="00E67CB4"/>
    <w:rsid w:val="00E70ABB"/>
    <w:rsid w:val="00E70C40"/>
    <w:rsid w:val="00E72840"/>
    <w:rsid w:val="00E738FD"/>
    <w:rsid w:val="00E7467B"/>
    <w:rsid w:val="00E74ECF"/>
    <w:rsid w:val="00E76B39"/>
    <w:rsid w:val="00E76D20"/>
    <w:rsid w:val="00E81474"/>
    <w:rsid w:val="00E81BC5"/>
    <w:rsid w:val="00E83663"/>
    <w:rsid w:val="00E84966"/>
    <w:rsid w:val="00E87810"/>
    <w:rsid w:val="00E90573"/>
    <w:rsid w:val="00E90FFA"/>
    <w:rsid w:val="00E91A77"/>
    <w:rsid w:val="00EA18C9"/>
    <w:rsid w:val="00EB439A"/>
    <w:rsid w:val="00EB5A6E"/>
    <w:rsid w:val="00EB7B0E"/>
    <w:rsid w:val="00EC02C3"/>
    <w:rsid w:val="00EC0F38"/>
    <w:rsid w:val="00EC1B85"/>
    <w:rsid w:val="00EC30DA"/>
    <w:rsid w:val="00EC5652"/>
    <w:rsid w:val="00EC5F20"/>
    <w:rsid w:val="00ED0D4D"/>
    <w:rsid w:val="00ED1510"/>
    <w:rsid w:val="00ED1E6E"/>
    <w:rsid w:val="00ED24B6"/>
    <w:rsid w:val="00ED77DB"/>
    <w:rsid w:val="00EE12F6"/>
    <w:rsid w:val="00EE1706"/>
    <w:rsid w:val="00EE1E75"/>
    <w:rsid w:val="00EE4278"/>
    <w:rsid w:val="00EE5740"/>
    <w:rsid w:val="00EE5766"/>
    <w:rsid w:val="00EE6CA9"/>
    <w:rsid w:val="00EF0C44"/>
    <w:rsid w:val="00EF2A48"/>
    <w:rsid w:val="00EF2C95"/>
    <w:rsid w:val="00EF58B4"/>
    <w:rsid w:val="00F00652"/>
    <w:rsid w:val="00F0072C"/>
    <w:rsid w:val="00F00FA5"/>
    <w:rsid w:val="00F051AD"/>
    <w:rsid w:val="00F06186"/>
    <w:rsid w:val="00F102FB"/>
    <w:rsid w:val="00F1151D"/>
    <w:rsid w:val="00F20303"/>
    <w:rsid w:val="00F21FE1"/>
    <w:rsid w:val="00F2268F"/>
    <w:rsid w:val="00F22930"/>
    <w:rsid w:val="00F239E6"/>
    <w:rsid w:val="00F32323"/>
    <w:rsid w:val="00F331E0"/>
    <w:rsid w:val="00F34D33"/>
    <w:rsid w:val="00F40BC1"/>
    <w:rsid w:val="00F40D36"/>
    <w:rsid w:val="00F42519"/>
    <w:rsid w:val="00F42F1E"/>
    <w:rsid w:val="00F437D1"/>
    <w:rsid w:val="00F439F5"/>
    <w:rsid w:val="00F442C7"/>
    <w:rsid w:val="00F44B5F"/>
    <w:rsid w:val="00F47D19"/>
    <w:rsid w:val="00F51FB3"/>
    <w:rsid w:val="00F531E8"/>
    <w:rsid w:val="00F547A4"/>
    <w:rsid w:val="00F54B8A"/>
    <w:rsid w:val="00F61204"/>
    <w:rsid w:val="00F6151D"/>
    <w:rsid w:val="00F648DC"/>
    <w:rsid w:val="00F651FC"/>
    <w:rsid w:val="00F66319"/>
    <w:rsid w:val="00F66B66"/>
    <w:rsid w:val="00F70A9C"/>
    <w:rsid w:val="00F723DA"/>
    <w:rsid w:val="00F73B76"/>
    <w:rsid w:val="00F74B1E"/>
    <w:rsid w:val="00F75819"/>
    <w:rsid w:val="00F773CF"/>
    <w:rsid w:val="00F8262A"/>
    <w:rsid w:val="00F847C6"/>
    <w:rsid w:val="00F87636"/>
    <w:rsid w:val="00F9037A"/>
    <w:rsid w:val="00F9076B"/>
    <w:rsid w:val="00F92788"/>
    <w:rsid w:val="00F950D7"/>
    <w:rsid w:val="00F951DD"/>
    <w:rsid w:val="00F96E97"/>
    <w:rsid w:val="00FA049C"/>
    <w:rsid w:val="00FA04DD"/>
    <w:rsid w:val="00FA117E"/>
    <w:rsid w:val="00FA2864"/>
    <w:rsid w:val="00FA315E"/>
    <w:rsid w:val="00FA3205"/>
    <w:rsid w:val="00FA3919"/>
    <w:rsid w:val="00FA473F"/>
    <w:rsid w:val="00FA5861"/>
    <w:rsid w:val="00FB1313"/>
    <w:rsid w:val="00FB16A4"/>
    <w:rsid w:val="00FB1B08"/>
    <w:rsid w:val="00FB4E37"/>
    <w:rsid w:val="00FB5501"/>
    <w:rsid w:val="00FB718A"/>
    <w:rsid w:val="00FC11CE"/>
    <w:rsid w:val="00FC5CCE"/>
    <w:rsid w:val="00FC5FEB"/>
    <w:rsid w:val="00FD3179"/>
    <w:rsid w:val="00FE134F"/>
    <w:rsid w:val="00FE162A"/>
    <w:rsid w:val="00FE4B41"/>
    <w:rsid w:val="00FE4CDD"/>
    <w:rsid w:val="00FE572B"/>
    <w:rsid w:val="00FE57DA"/>
    <w:rsid w:val="00FE618A"/>
    <w:rsid w:val="00FE71EC"/>
    <w:rsid w:val="00FF09D2"/>
    <w:rsid w:val="00FF10AF"/>
    <w:rsid w:val="00FF1384"/>
    <w:rsid w:val="00FF1E36"/>
    <w:rsid w:val="00FF3583"/>
    <w:rsid w:val="00FF3ECB"/>
    <w:rsid w:val="00FF4804"/>
    <w:rsid w:val="0104679F"/>
    <w:rsid w:val="01184BB0"/>
    <w:rsid w:val="01480B39"/>
    <w:rsid w:val="01541968"/>
    <w:rsid w:val="016751D3"/>
    <w:rsid w:val="01706A1B"/>
    <w:rsid w:val="01921930"/>
    <w:rsid w:val="019265E4"/>
    <w:rsid w:val="01957426"/>
    <w:rsid w:val="01AC7176"/>
    <w:rsid w:val="01C25065"/>
    <w:rsid w:val="01E74ACC"/>
    <w:rsid w:val="01EE5E5A"/>
    <w:rsid w:val="01FD19EE"/>
    <w:rsid w:val="02140FE9"/>
    <w:rsid w:val="02147908"/>
    <w:rsid w:val="02372D03"/>
    <w:rsid w:val="027305F4"/>
    <w:rsid w:val="027D172A"/>
    <w:rsid w:val="02981FD4"/>
    <w:rsid w:val="02A62291"/>
    <w:rsid w:val="02AB6413"/>
    <w:rsid w:val="02B114FD"/>
    <w:rsid w:val="02BF6917"/>
    <w:rsid w:val="02C833B9"/>
    <w:rsid w:val="02D5555B"/>
    <w:rsid w:val="02DE2926"/>
    <w:rsid w:val="02F55E7A"/>
    <w:rsid w:val="02F60665"/>
    <w:rsid w:val="02FA3AFB"/>
    <w:rsid w:val="02FC6355"/>
    <w:rsid w:val="03017A9D"/>
    <w:rsid w:val="03107C95"/>
    <w:rsid w:val="03276F2B"/>
    <w:rsid w:val="034B4CAD"/>
    <w:rsid w:val="034C62F3"/>
    <w:rsid w:val="03547F3F"/>
    <w:rsid w:val="036352A8"/>
    <w:rsid w:val="03752AB9"/>
    <w:rsid w:val="03842004"/>
    <w:rsid w:val="03875BB2"/>
    <w:rsid w:val="03B939BC"/>
    <w:rsid w:val="03C07382"/>
    <w:rsid w:val="03C4237C"/>
    <w:rsid w:val="03D21F62"/>
    <w:rsid w:val="03EF4CA9"/>
    <w:rsid w:val="03F434D0"/>
    <w:rsid w:val="0440340D"/>
    <w:rsid w:val="047F157A"/>
    <w:rsid w:val="04B313BD"/>
    <w:rsid w:val="04BC2924"/>
    <w:rsid w:val="04C64537"/>
    <w:rsid w:val="04D211E1"/>
    <w:rsid w:val="04D72BD5"/>
    <w:rsid w:val="04F308F4"/>
    <w:rsid w:val="0509088B"/>
    <w:rsid w:val="050A2121"/>
    <w:rsid w:val="0524018B"/>
    <w:rsid w:val="052C4041"/>
    <w:rsid w:val="053C05DD"/>
    <w:rsid w:val="054D2931"/>
    <w:rsid w:val="05542478"/>
    <w:rsid w:val="056B0190"/>
    <w:rsid w:val="057A490C"/>
    <w:rsid w:val="057A64CD"/>
    <w:rsid w:val="05BB24F7"/>
    <w:rsid w:val="05CF37A5"/>
    <w:rsid w:val="05E17664"/>
    <w:rsid w:val="05F81055"/>
    <w:rsid w:val="062F27DB"/>
    <w:rsid w:val="06345BBB"/>
    <w:rsid w:val="0654565B"/>
    <w:rsid w:val="066600A9"/>
    <w:rsid w:val="06A83AFD"/>
    <w:rsid w:val="06B46304"/>
    <w:rsid w:val="06C016CF"/>
    <w:rsid w:val="06DE309A"/>
    <w:rsid w:val="071961C7"/>
    <w:rsid w:val="07205FC7"/>
    <w:rsid w:val="073334C7"/>
    <w:rsid w:val="073E6F3C"/>
    <w:rsid w:val="07506FAE"/>
    <w:rsid w:val="075325BA"/>
    <w:rsid w:val="075D2D13"/>
    <w:rsid w:val="0761239D"/>
    <w:rsid w:val="07667014"/>
    <w:rsid w:val="07807554"/>
    <w:rsid w:val="07B714A8"/>
    <w:rsid w:val="07C00C84"/>
    <w:rsid w:val="07CB1548"/>
    <w:rsid w:val="07CC7EF3"/>
    <w:rsid w:val="07E15D98"/>
    <w:rsid w:val="081B727D"/>
    <w:rsid w:val="08285DC2"/>
    <w:rsid w:val="08346591"/>
    <w:rsid w:val="08487F4D"/>
    <w:rsid w:val="084B5A6F"/>
    <w:rsid w:val="084D0A98"/>
    <w:rsid w:val="085419FE"/>
    <w:rsid w:val="08602EE2"/>
    <w:rsid w:val="086C22C1"/>
    <w:rsid w:val="0894513D"/>
    <w:rsid w:val="08BC6896"/>
    <w:rsid w:val="08C33600"/>
    <w:rsid w:val="08E458C1"/>
    <w:rsid w:val="08EB6B58"/>
    <w:rsid w:val="092516BE"/>
    <w:rsid w:val="092B46B0"/>
    <w:rsid w:val="093323A4"/>
    <w:rsid w:val="09684744"/>
    <w:rsid w:val="098F478A"/>
    <w:rsid w:val="09961A2B"/>
    <w:rsid w:val="09AD0BF5"/>
    <w:rsid w:val="09BA10E3"/>
    <w:rsid w:val="09C62EB7"/>
    <w:rsid w:val="0A004ED7"/>
    <w:rsid w:val="0A206B0D"/>
    <w:rsid w:val="0A3231F4"/>
    <w:rsid w:val="0A474359"/>
    <w:rsid w:val="0A60366D"/>
    <w:rsid w:val="0A7236E0"/>
    <w:rsid w:val="0A97749F"/>
    <w:rsid w:val="0AE12A3A"/>
    <w:rsid w:val="0B1B44BA"/>
    <w:rsid w:val="0B1D50BA"/>
    <w:rsid w:val="0B1E1B6C"/>
    <w:rsid w:val="0B3A3EBE"/>
    <w:rsid w:val="0B3D39AE"/>
    <w:rsid w:val="0B3E499C"/>
    <w:rsid w:val="0B7F7B23"/>
    <w:rsid w:val="0B970BBE"/>
    <w:rsid w:val="0BA8495E"/>
    <w:rsid w:val="0BB06228"/>
    <w:rsid w:val="0BBE064B"/>
    <w:rsid w:val="0BE23551"/>
    <w:rsid w:val="0C035B29"/>
    <w:rsid w:val="0C0E4426"/>
    <w:rsid w:val="0C433EC9"/>
    <w:rsid w:val="0C4D2C06"/>
    <w:rsid w:val="0C4F3999"/>
    <w:rsid w:val="0C6B6D0A"/>
    <w:rsid w:val="0C97288C"/>
    <w:rsid w:val="0CA150E8"/>
    <w:rsid w:val="0CAE5A03"/>
    <w:rsid w:val="0CB63A18"/>
    <w:rsid w:val="0CC36C48"/>
    <w:rsid w:val="0CEB33A7"/>
    <w:rsid w:val="0CFA6C55"/>
    <w:rsid w:val="0D467328"/>
    <w:rsid w:val="0D533015"/>
    <w:rsid w:val="0D584ACF"/>
    <w:rsid w:val="0D6A409F"/>
    <w:rsid w:val="0D7A7110"/>
    <w:rsid w:val="0D7F5C18"/>
    <w:rsid w:val="0DC80C78"/>
    <w:rsid w:val="0E0314F9"/>
    <w:rsid w:val="0E4F2EE2"/>
    <w:rsid w:val="0E5F43F8"/>
    <w:rsid w:val="0E795F42"/>
    <w:rsid w:val="0E801264"/>
    <w:rsid w:val="0EA5295E"/>
    <w:rsid w:val="0EDC5B30"/>
    <w:rsid w:val="0EE90819"/>
    <w:rsid w:val="0F1A7DBF"/>
    <w:rsid w:val="0F3F1F56"/>
    <w:rsid w:val="0F6C1988"/>
    <w:rsid w:val="0F7B24F3"/>
    <w:rsid w:val="0FDE65C2"/>
    <w:rsid w:val="0FF87533"/>
    <w:rsid w:val="0FF97CFC"/>
    <w:rsid w:val="10177FD4"/>
    <w:rsid w:val="1022461B"/>
    <w:rsid w:val="1028204B"/>
    <w:rsid w:val="103071E0"/>
    <w:rsid w:val="10763759"/>
    <w:rsid w:val="1086667B"/>
    <w:rsid w:val="109B69D5"/>
    <w:rsid w:val="10B20503"/>
    <w:rsid w:val="10C318FB"/>
    <w:rsid w:val="10CC4BB4"/>
    <w:rsid w:val="10DA1EB4"/>
    <w:rsid w:val="10DE52EC"/>
    <w:rsid w:val="10DF317A"/>
    <w:rsid w:val="10F0621D"/>
    <w:rsid w:val="10F62635"/>
    <w:rsid w:val="110E3732"/>
    <w:rsid w:val="1125525D"/>
    <w:rsid w:val="11421D1E"/>
    <w:rsid w:val="114D677E"/>
    <w:rsid w:val="11592BC4"/>
    <w:rsid w:val="116B0EFE"/>
    <w:rsid w:val="1191171A"/>
    <w:rsid w:val="1192031E"/>
    <w:rsid w:val="11A2456B"/>
    <w:rsid w:val="11AF048D"/>
    <w:rsid w:val="12146E70"/>
    <w:rsid w:val="123565E8"/>
    <w:rsid w:val="12383581"/>
    <w:rsid w:val="12416365"/>
    <w:rsid w:val="124701E9"/>
    <w:rsid w:val="125D60A6"/>
    <w:rsid w:val="127235EA"/>
    <w:rsid w:val="12787B57"/>
    <w:rsid w:val="12856CA3"/>
    <w:rsid w:val="128D61F7"/>
    <w:rsid w:val="12AC419C"/>
    <w:rsid w:val="12D70179"/>
    <w:rsid w:val="13103DD6"/>
    <w:rsid w:val="133342A3"/>
    <w:rsid w:val="13491C65"/>
    <w:rsid w:val="134A6C68"/>
    <w:rsid w:val="134E2ED0"/>
    <w:rsid w:val="136F160B"/>
    <w:rsid w:val="13936AD4"/>
    <w:rsid w:val="13942510"/>
    <w:rsid w:val="139527B6"/>
    <w:rsid w:val="139D02C8"/>
    <w:rsid w:val="13A664FF"/>
    <w:rsid w:val="13AC1AD1"/>
    <w:rsid w:val="13B50586"/>
    <w:rsid w:val="13B862C8"/>
    <w:rsid w:val="13EB607D"/>
    <w:rsid w:val="13F07810"/>
    <w:rsid w:val="13F64CFE"/>
    <w:rsid w:val="13FB4BB5"/>
    <w:rsid w:val="141649B0"/>
    <w:rsid w:val="145300F3"/>
    <w:rsid w:val="147001B3"/>
    <w:rsid w:val="14806598"/>
    <w:rsid w:val="14CA5D10"/>
    <w:rsid w:val="14EB6229"/>
    <w:rsid w:val="14F4742C"/>
    <w:rsid w:val="155E69FB"/>
    <w:rsid w:val="156D58F9"/>
    <w:rsid w:val="15995FA2"/>
    <w:rsid w:val="15A820B3"/>
    <w:rsid w:val="15F82329"/>
    <w:rsid w:val="15FB07EE"/>
    <w:rsid w:val="161360B2"/>
    <w:rsid w:val="16232CE1"/>
    <w:rsid w:val="16257519"/>
    <w:rsid w:val="16321399"/>
    <w:rsid w:val="163B5F9C"/>
    <w:rsid w:val="16756754"/>
    <w:rsid w:val="16792625"/>
    <w:rsid w:val="167B6B54"/>
    <w:rsid w:val="168C0DEF"/>
    <w:rsid w:val="16A333A7"/>
    <w:rsid w:val="16A3593A"/>
    <w:rsid w:val="16A85F99"/>
    <w:rsid w:val="16AE2103"/>
    <w:rsid w:val="16C96940"/>
    <w:rsid w:val="17055878"/>
    <w:rsid w:val="17125CEF"/>
    <w:rsid w:val="173503D8"/>
    <w:rsid w:val="17497A0D"/>
    <w:rsid w:val="175D4D32"/>
    <w:rsid w:val="176765A7"/>
    <w:rsid w:val="17D453A9"/>
    <w:rsid w:val="17F35F4E"/>
    <w:rsid w:val="18044CBF"/>
    <w:rsid w:val="182C5128"/>
    <w:rsid w:val="183357E7"/>
    <w:rsid w:val="183D4FEE"/>
    <w:rsid w:val="18441ED8"/>
    <w:rsid w:val="18491BE4"/>
    <w:rsid w:val="187E1AF3"/>
    <w:rsid w:val="18886FAC"/>
    <w:rsid w:val="18903F43"/>
    <w:rsid w:val="189578FC"/>
    <w:rsid w:val="18E0248C"/>
    <w:rsid w:val="194A5C14"/>
    <w:rsid w:val="19617EB7"/>
    <w:rsid w:val="198C7321"/>
    <w:rsid w:val="1998697F"/>
    <w:rsid w:val="19B95F14"/>
    <w:rsid w:val="19CC3B55"/>
    <w:rsid w:val="19D0720A"/>
    <w:rsid w:val="19F25E74"/>
    <w:rsid w:val="19FD1733"/>
    <w:rsid w:val="1A2F35A2"/>
    <w:rsid w:val="1A307A52"/>
    <w:rsid w:val="1A3C48E8"/>
    <w:rsid w:val="1A3D6292"/>
    <w:rsid w:val="1A4626F0"/>
    <w:rsid w:val="1A595748"/>
    <w:rsid w:val="1A75281D"/>
    <w:rsid w:val="1A7D5B75"/>
    <w:rsid w:val="1A9300DC"/>
    <w:rsid w:val="1AAF6E59"/>
    <w:rsid w:val="1AB454FC"/>
    <w:rsid w:val="1AC437A4"/>
    <w:rsid w:val="1AC87ED2"/>
    <w:rsid w:val="1AD115BF"/>
    <w:rsid w:val="1AD776B8"/>
    <w:rsid w:val="1ADD03C2"/>
    <w:rsid w:val="1AE17EB2"/>
    <w:rsid w:val="1AE4406F"/>
    <w:rsid w:val="1AE66641"/>
    <w:rsid w:val="1AE80CCC"/>
    <w:rsid w:val="1B067DDE"/>
    <w:rsid w:val="1B807B31"/>
    <w:rsid w:val="1B886580"/>
    <w:rsid w:val="1BBC5D0B"/>
    <w:rsid w:val="1BBF788B"/>
    <w:rsid w:val="1BF64B27"/>
    <w:rsid w:val="1C05596C"/>
    <w:rsid w:val="1C0E117B"/>
    <w:rsid w:val="1C1A1B5A"/>
    <w:rsid w:val="1C2362A8"/>
    <w:rsid w:val="1C386686"/>
    <w:rsid w:val="1C3E2360"/>
    <w:rsid w:val="1C4E1577"/>
    <w:rsid w:val="1C660FF1"/>
    <w:rsid w:val="1C8B1BD0"/>
    <w:rsid w:val="1C9326F4"/>
    <w:rsid w:val="1C950CFE"/>
    <w:rsid w:val="1C9C6787"/>
    <w:rsid w:val="1CB03FE0"/>
    <w:rsid w:val="1CEC5C03"/>
    <w:rsid w:val="1D047E88"/>
    <w:rsid w:val="1D2868B4"/>
    <w:rsid w:val="1D4A2FDF"/>
    <w:rsid w:val="1D68036E"/>
    <w:rsid w:val="1D6941EC"/>
    <w:rsid w:val="1D7A6E97"/>
    <w:rsid w:val="1D7D5028"/>
    <w:rsid w:val="1D7E7C3A"/>
    <w:rsid w:val="1D99039F"/>
    <w:rsid w:val="1D9927BF"/>
    <w:rsid w:val="1DA17DCD"/>
    <w:rsid w:val="1DA244CB"/>
    <w:rsid w:val="1DB65A9D"/>
    <w:rsid w:val="1DC35591"/>
    <w:rsid w:val="1DCC21EF"/>
    <w:rsid w:val="1DF63C75"/>
    <w:rsid w:val="1DF90203"/>
    <w:rsid w:val="1DFE521F"/>
    <w:rsid w:val="1E0A4522"/>
    <w:rsid w:val="1E0C3498"/>
    <w:rsid w:val="1E0E4E36"/>
    <w:rsid w:val="1E185772"/>
    <w:rsid w:val="1E1E0B9D"/>
    <w:rsid w:val="1E2419AF"/>
    <w:rsid w:val="1E416A12"/>
    <w:rsid w:val="1E780F3D"/>
    <w:rsid w:val="1E7F0248"/>
    <w:rsid w:val="1E91399D"/>
    <w:rsid w:val="1EE36F20"/>
    <w:rsid w:val="1F137B9C"/>
    <w:rsid w:val="1F300B41"/>
    <w:rsid w:val="1F476622"/>
    <w:rsid w:val="1F6A3D23"/>
    <w:rsid w:val="1F710EEF"/>
    <w:rsid w:val="1FB4725F"/>
    <w:rsid w:val="1FBE1528"/>
    <w:rsid w:val="1FEC409B"/>
    <w:rsid w:val="1FF3582D"/>
    <w:rsid w:val="201605FE"/>
    <w:rsid w:val="202F55A0"/>
    <w:rsid w:val="203478C3"/>
    <w:rsid w:val="20365FE0"/>
    <w:rsid w:val="2048266C"/>
    <w:rsid w:val="204E6F6B"/>
    <w:rsid w:val="20501F55"/>
    <w:rsid w:val="20783067"/>
    <w:rsid w:val="20787D29"/>
    <w:rsid w:val="20857026"/>
    <w:rsid w:val="2090460B"/>
    <w:rsid w:val="20930F1B"/>
    <w:rsid w:val="209A4493"/>
    <w:rsid w:val="20A526F6"/>
    <w:rsid w:val="20C31126"/>
    <w:rsid w:val="20DF1658"/>
    <w:rsid w:val="20E21CD6"/>
    <w:rsid w:val="20FE33F9"/>
    <w:rsid w:val="21230B93"/>
    <w:rsid w:val="2127413C"/>
    <w:rsid w:val="213A7B91"/>
    <w:rsid w:val="21536A5F"/>
    <w:rsid w:val="21643042"/>
    <w:rsid w:val="21680FA4"/>
    <w:rsid w:val="216B0993"/>
    <w:rsid w:val="217001E2"/>
    <w:rsid w:val="218E526B"/>
    <w:rsid w:val="21A07745"/>
    <w:rsid w:val="21C70DE1"/>
    <w:rsid w:val="21DF686F"/>
    <w:rsid w:val="21ED2887"/>
    <w:rsid w:val="21F81FCB"/>
    <w:rsid w:val="22031056"/>
    <w:rsid w:val="220F7D04"/>
    <w:rsid w:val="22346604"/>
    <w:rsid w:val="225C2567"/>
    <w:rsid w:val="22721109"/>
    <w:rsid w:val="22823F99"/>
    <w:rsid w:val="228A4EAD"/>
    <w:rsid w:val="228C249F"/>
    <w:rsid w:val="22A46395"/>
    <w:rsid w:val="22B65E99"/>
    <w:rsid w:val="22D13310"/>
    <w:rsid w:val="22E962FB"/>
    <w:rsid w:val="22F866E1"/>
    <w:rsid w:val="2310698E"/>
    <w:rsid w:val="23111551"/>
    <w:rsid w:val="233D621B"/>
    <w:rsid w:val="235C0A1E"/>
    <w:rsid w:val="23AD1279"/>
    <w:rsid w:val="23FD7B55"/>
    <w:rsid w:val="24313F0A"/>
    <w:rsid w:val="24434A3B"/>
    <w:rsid w:val="24472523"/>
    <w:rsid w:val="2448601E"/>
    <w:rsid w:val="247E57BC"/>
    <w:rsid w:val="24815BA6"/>
    <w:rsid w:val="248437F9"/>
    <w:rsid w:val="24997A50"/>
    <w:rsid w:val="24B761D9"/>
    <w:rsid w:val="24CC6159"/>
    <w:rsid w:val="24EA0551"/>
    <w:rsid w:val="24F478EC"/>
    <w:rsid w:val="251824EA"/>
    <w:rsid w:val="251C547D"/>
    <w:rsid w:val="251D41DD"/>
    <w:rsid w:val="25553977"/>
    <w:rsid w:val="255B5F8F"/>
    <w:rsid w:val="256A4F48"/>
    <w:rsid w:val="256D360C"/>
    <w:rsid w:val="257B0F03"/>
    <w:rsid w:val="2583371E"/>
    <w:rsid w:val="258F7341"/>
    <w:rsid w:val="259856D1"/>
    <w:rsid w:val="25A93C76"/>
    <w:rsid w:val="25BD5BDF"/>
    <w:rsid w:val="25CB3C39"/>
    <w:rsid w:val="25D813E4"/>
    <w:rsid w:val="25DC0E82"/>
    <w:rsid w:val="25E8278D"/>
    <w:rsid w:val="2604714B"/>
    <w:rsid w:val="261D0245"/>
    <w:rsid w:val="262369A2"/>
    <w:rsid w:val="26392EA3"/>
    <w:rsid w:val="264651E8"/>
    <w:rsid w:val="26502390"/>
    <w:rsid w:val="266065E0"/>
    <w:rsid w:val="26633E71"/>
    <w:rsid w:val="2694099E"/>
    <w:rsid w:val="26C63AB1"/>
    <w:rsid w:val="26CF3897"/>
    <w:rsid w:val="26D076EE"/>
    <w:rsid w:val="26D46B1D"/>
    <w:rsid w:val="26F803B4"/>
    <w:rsid w:val="27236E46"/>
    <w:rsid w:val="27496914"/>
    <w:rsid w:val="274F269F"/>
    <w:rsid w:val="275F48AB"/>
    <w:rsid w:val="277272BF"/>
    <w:rsid w:val="277420AE"/>
    <w:rsid w:val="27974ED4"/>
    <w:rsid w:val="27A72CBD"/>
    <w:rsid w:val="27A97FAA"/>
    <w:rsid w:val="27AA19BD"/>
    <w:rsid w:val="27AA2E14"/>
    <w:rsid w:val="27BB441B"/>
    <w:rsid w:val="27D93B5F"/>
    <w:rsid w:val="282723FE"/>
    <w:rsid w:val="282E3D16"/>
    <w:rsid w:val="2841391F"/>
    <w:rsid w:val="284162CE"/>
    <w:rsid w:val="28574948"/>
    <w:rsid w:val="287144BB"/>
    <w:rsid w:val="288C7B78"/>
    <w:rsid w:val="28911777"/>
    <w:rsid w:val="28AE70B0"/>
    <w:rsid w:val="28E3379D"/>
    <w:rsid w:val="290E3AA4"/>
    <w:rsid w:val="294033B8"/>
    <w:rsid w:val="294951F5"/>
    <w:rsid w:val="29563ABE"/>
    <w:rsid w:val="295718E0"/>
    <w:rsid w:val="29705FCD"/>
    <w:rsid w:val="298011DE"/>
    <w:rsid w:val="29A16694"/>
    <w:rsid w:val="29AE18A7"/>
    <w:rsid w:val="29F654F1"/>
    <w:rsid w:val="2A0A398C"/>
    <w:rsid w:val="2A104D87"/>
    <w:rsid w:val="2A1747DB"/>
    <w:rsid w:val="2A5D436D"/>
    <w:rsid w:val="2A6A60D1"/>
    <w:rsid w:val="2A714C34"/>
    <w:rsid w:val="2A9A62D0"/>
    <w:rsid w:val="2ADE6991"/>
    <w:rsid w:val="2AE20A19"/>
    <w:rsid w:val="2AF8604C"/>
    <w:rsid w:val="2B0605CC"/>
    <w:rsid w:val="2B114D74"/>
    <w:rsid w:val="2B54182B"/>
    <w:rsid w:val="2B6877C4"/>
    <w:rsid w:val="2B6C72D0"/>
    <w:rsid w:val="2B876D3A"/>
    <w:rsid w:val="2BA13996"/>
    <w:rsid w:val="2BA457E8"/>
    <w:rsid w:val="2BA74800"/>
    <w:rsid w:val="2BC2163A"/>
    <w:rsid w:val="2BD3424D"/>
    <w:rsid w:val="2BD552D3"/>
    <w:rsid w:val="2C034AEE"/>
    <w:rsid w:val="2C4D20C6"/>
    <w:rsid w:val="2C4E7372"/>
    <w:rsid w:val="2C643A50"/>
    <w:rsid w:val="2C802BF3"/>
    <w:rsid w:val="2C80617A"/>
    <w:rsid w:val="2C887321"/>
    <w:rsid w:val="2C8A3FF2"/>
    <w:rsid w:val="2CB221FA"/>
    <w:rsid w:val="2CC50DCF"/>
    <w:rsid w:val="2CC52D88"/>
    <w:rsid w:val="2CC84084"/>
    <w:rsid w:val="2CD745A3"/>
    <w:rsid w:val="2CF141BD"/>
    <w:rsid w:val="2D31094F"/>
    <w:rsid w:val="2D653EDF"/>
    <w:rsid w:val="2D6E13EC"/>
    <w:rsid w:val="2D746964"/>
    <w:rsid w:val="2D7B4E0D"/>
    <w:rsid w:val="2D8F2515"/>
    <w:rsid w:val="2DA04D13"/>
    <w:rsid w:val="2DAC225E"/>
    <w:rsid w:val="2DCC6586"/>
    <w:rsid w:val="2DE35982"/>
    <w:rsid w:val="2DF72BB5"/>
    <w:rsid w:val="2E0E0B66"/>
    <w:rsid w:val="2E60142F"/>
    <w:rsid w:val="2E833D69"/>
    <w:rsid w:val="2E8A37AE"/>
    <w:rsid w:val="2EE97505"/>
    <w:rsid w:val="2F032029"/>
    <w:rsid w:val="2F4A49A9"/>
    <w:rsid w:val="2F650C5A"/>
    <w:rsid w:val="2F77343D"/>
    <w:rsid w:val="2F7802BF"/>
    <w:rsid w:val="2F9A1E17"/>
    <w:rsid w:val="2FAF342C"/>
    <w:rsid w:val="2FC711DA"/>
    <w:rsid w:val="2FEA3D1F"/>
    <w:rsid w:val="2FEE6AE1"/>
    <w:rsid w:val="2FFC523A"/>
    <w:rsid w:val="30333C38"/>
    <w:rsid w:val="3037022C"/>
    <w:rsid w:val="30420F9B"/>
    <w:rsid w:val="30456086"/>
    <w:rsid w:val="305864A1"/>
    <w:rsid w:val="30604791"/>
    <w:rsid w:val="30737821"/>
    <w:rsid w:val="30854442"/>
    <w:rsid w:val="30865D84"/>
    <w:rsid w:val="30AB7989"/>
    <w:rsid w:val="30D97C45"/>
    <w:rsid w:val="30EB33E1"/>
    <w:rsid w:val="31010E56"/>
    <w:rsid w:val="3131514F"/>
    <w:rsid w:val="313A1C72"/>
    <w:rsid w:val="3147540E"/>
    <w:rsid w:val="317D74E6"/>
    <w:rsid w:val="31931FCA"/>
    <w:rsid w:val="31FE60AD"/>
    <w:rsid w:val="32266CE0"/>
    <w:rsid w:val="32776FF8"/>
    <w:rsid w:val="32942A82"/>
    <w:rsid w:val="32957890"/>
    <w:rsid w:val="329D070B"/>
    <w:rsid w:val="32A35038"/>
    <w:rsid w:val="32A95302"/>
    <w:rsid w:val="32AD0FE5"/>
    <w:rsid w:val="32C34D4E"/>
    <w:rsid w:val="32F11C70"/>
    <w:rsid w:val="32F543D2"/>
    <w:rsid w:val="330E70A5"/>
    <w:rsid w:val="331B1AE0"/>
    <w:rsid w:val="331E298D"/>
    <w:rsid w:val="331F55C4"/>
    <w:rsid w:val="333B7CF5"/>
    <w:rsid w:val="336D4581"/>
    <w:rsid w:val="337D1FCD"/>
    <w:rsid w:val="338A1905"/>
    <w:rsid w:val="338F5F10"/>
    <w:rsid w:val="33962D53"/>
    <w:rsid w:val="33971D40"/>
    <w:rsid w:val="33A11A17"/>
    <w:rsid w:val="33BE4DDD"/>
    <w:rsid w:val="33CF15E5"/>
    <w:rsid w:val="33D14027"/>
    <w:rsid w:val="33D409C8"/>
    <w:rsid w:val="33EE62FB"/>
    <w:rsid w:val="33FF63E1"/>
    <w:rsid w:val="34024234"/>
    <w:rsid w:val="340A1DD0"/>
    <w:rsid w:val="34360E17"/>
    <w:rsid w:val="343A53E4"/>
    <w:rsid w:val="344117ED"/>
    <w:rsid w:val="34433561"/>
    <w:rsid w:val="346B1502"/>
    <w:rsid w:val="34943923"/>
    <w:rsid w:val="34C06AA2"/>
    <w:rsid w:val="34C401D1"/>
    <w:rsid w:val="34D10B40"/>
    <w:rsid w:val="34DC6FDE"/>
    <w:rsid w:val="34EF1F4A"/>
    <w:rsid w:val="34EF7F9F"/>
    <w:rsid w:val="34F46127"/>
    <w:rsid w:val="351153E0"/>
    <w:rsid w:val="35350D2C"/>
    <w:rsid w:val="35385C24"/>
    <w:rsid w:val="354748A8"/>
    <w:rsid w:val="355B6B62"/>
    <w:rsid w:val="358D7714"/>
    <w:rsid w:val="35D22676"/>
    <w:rsid w:val="35E545AB"/>
    <w:rsid w:val="35E86141"/>
    <w:rsid w:val="35EA3942"/>
    <w:rsid w:val="35EE45DA"/>
    <w:rsid w:val="35F5128E"/>
    <w:rsid w:val="360E51B6"/>
    <w:rsid w:val="36106B1D"/>
    <w:rsid w:val="3622553B"/>
    <w:rsid w:val="36291821"/>
    <w:rsid w:val="362E6258"/>
    <w:rsid w:val="36617238"/>
    <w:rsid w:val="366A2FFA"/>
    <w:rsid w:val="366B28CE"/>
    <w:rsid w:val="367A2209"/>
    <w:rsid w:val="368210FC"/>
    <w:rsid w:val="36873A55"/>
    <w:rsid w:val="368A5615"/>
    <w:rsid w:val="368B18A0"/>
    <w:rsid w:val="36934E49"/>
    <w:rsid w:val="36A64A29"/>
    <w:rsid w:val="370E7E29"/>
    <w:rsid w:val="378848A0"/>
    <w:rsid w:val="37A60062"/>
    <w:rsid w:val="37F84CFC"/>
    <w:rsid w:val="3827725A"/>
    <w:rsid w:val="3829764E"/>
    <w:rsid w:val="384D1477"/>
    <w:rsid w:val="389D1779"/>
    <w:rsid w:val="38AD5420"/>
    <w:rsid w:val="38BA1594"/>
    <w:rsid w:val="38C05153"/>
    <w:rsid w:val="391468E1"/>
    <w:rsid w:val="39271C2E"/>
    <w:rsid w:val="39736669"/>
    <w:rsid w:val="397D42F8"/>
    <w:rsid w:val="39820C37"/>
    <w:rsid w:val="3983054C"/>
    <w:rsid w:val="3996544E"/>
    <w:rsid w:val="39A47253"/>
    <w:rsid w:val="39AF72D2"/>
    <w:rsid w:val="39CE564E"/>
    <w:rsid w:val="39F6579C"/>
    <w:rsid w:val="3A02632D"/>
    <w:rsid w:val="3A1B67E7"/>
    <w:rsid w:val="3A363BC4"/>
    <w:rsid w:val="3A3C0290"/>
    <w:rsid w:val="3A825DDE"/>
    <w:rsid w:val="3A871F68"/>
    <w:rsid w:val="3AA0340A"/>
    <w:rsid w:val="3AAC7FFE"/>
    <w:rsid w:val="3AB17449"/>
    <w:rsid w:val="3ACD1DA9"/>
    <w:rsid w:val="3AE55345"/>
    <w:rsid w:val="3AEC222F"/>
    <w:rsid w:val="3AFE82A6"/>
    <w:rsid w:val="3B3129DE"/>
    <w:rsid w:val="3B420303"/>
    <w:rsid w:val="3B5B1E09"/>
    <w:rsid w:val="3B641286"/>
    <w:rsid w:val="3B663C1D"/>
    <w:rsid w:val="3B732951"/>
    <w:rsid w:val="3B747782"/>
    <w:rsid w:val="3B8A573B"/>
    <w:rsid w:val="3BFB3333"/>
    <w:rsid w:val="3BFD046C"/>
    <w:rsid w:val="3C0F2EDB"/>
    <w:rsid w:val="3C1E6226"/>
    <w:rsid w:val="3C291261"/>
    <w:rsid w:val="3C315AE3"/>
    <w:rsid w:val="3C333C83"/>
    <w:rsid w:val="3C6B7896"/>
    <w:rsid w:val="3C72293E"/>
    <w:rsid w:val="3CAE306B"/>
    <w:rsid w:val="3CBA3FD3"/>
    <w:rsid w:val="3CC23D52"/>
    <w:rsid w:val="3CDE7BB8"/>
    <w:rsid w:val="3CFC1CDE"/>
    <w:rsid w:val="3D117697"/>
    <w:rsid w:val="3D20780C"/>
    <w:rsid w:val="3D246A82"/>
    <w:rsid w:val="3D456C84"/>
    <w:rsid w:val="3D474095"/>
    <w:rsid w:val="3D4A18D8"/>
    <w:rsid w:val="3D5440BC"/>
    <w:rsid w:val="3D5E39DB"/>
    <w:rsid w:val="3D6764E5"/>
    <w:rsid w:val="3DAD2E67"/>
    <w:rsid w:val="3DB50FFF"/>
    <w:rsid w:val="3DB70839"/>
    <w:rsid w:val="3DB90864"/>
    <w:rsid w:val="3DCE5342"/>
    <w:rsid w:val="3E277749"/>
    <w:rsid w:val="3E3A2D57"/>
    <w:rsid w:val="3E4D356B"/>
    <w:rsid w:val="3E637AC8"/>
    <w:rsid w:val="3E774506"/>
    <w:rsid w:val="3E777A0C"/>
    <w:rsid w:val="3E792753"/>
    <w:rsid w:val="3E9C27B0"/>
    <w:rsid w:val="3EA42CD9"/>
    <w:rsid w:val="3EC72686"/>
    <w:rsid w:val="3EE540CC"/>
    <w:rsid w:val="3F033FEC"/>
    <w:rsid w:val="3F26291C"/>
    <w:rsid w:val="3F3E695F"/>
    <w:rsid w:val="3F427781"/>
    <w:rsid w:val="3F47037C"/>
    <w:rsid w:val="3F654503"/>
    <w:rsid w:val="3F7A2D1C"/>
    <w:rsid w:val="3F813492"/>
    <w:rsid w:val="3F954F07"/>
    <w:rsid w:val="3F9B2DCE"/>
    <w:rsid w:val="3FB531CC"/>
    <w:rsid w:val="3FDD3750"/>
    <w:rsid w:val="3FE12B18"/>
    <w:rsid w:val="3FF4270C"/>
    <w:rsid w:val="400D6EA0"/>
    <w:rsid w:val="40252CAA"/>
    <w:rsid w:val="40280D6B"/>
    <w:rsid w:val="4034340D"/>
    <w:rsid w:val="4039726B"/>
    <w:rsid w:val="4047324C"/>
    <w:rsid w:val="406368F8"/>
    <w:rsid w:val="408B6047"/>
    <w:rsid w:val="40B27A77"/>
    <w:rsid w:val="40B33B03"/>
    <w:rsid w:val="40CB231C"/>
    <w:rsid w:val="40D169C6"/>
    <w:rsid w:val="40D2591E"/>
    <w:rsid w:val="40FB287A"/>
    <w:rsid w:val="410E6809"/>
    <w:rsid w:val="41190363"/>
    <w:rsid w:val="411C1395"/>
    <w:rsid w:val="41226DFB"/>
    <w:rsid w:val="413C37E5"/>
    <w:rsid w:val="4142529C"/>
    <w:rsid w:val="4158208D"/>
    <w:rsid w:val="41736E86"/>
    <w:rsid w:val="417F29E1"/>
    <w:rsid w:val="41815772"/>
    <w:rsid w:val="419E25E8"/>
    <w:rsid w:val="41B80A9A"/>
    <w:rsid w:val="41BA6B5C"/>
    <w:rsid w:val="41C55588"/>
    <w:rsid w:val="41D1217F"/>
    <w:rsid w:val="41D46DCD"/>
    <w:rsid w:val="41E62B4A"/>
    <w:rsid w:val="42146511"/>
    <w:rsid w:val="423060CD"/>
    <w:rsid w:val="4242307D"/>
    <w:rsid w:val="42737894"/>
    <w:rsid w:val="427569B9"/>
    <w:rsid w:val="42783596"/>
    <w:rsid w:val="428A110A"/>
    <w:rsid w:val="42911B42"/>
    <w:rsid w:val="42A97682"/>
    <w:rsid w:val="42C02CF4"/>
    <w:rsid w:val="42D30BE4"/>
    <w:rsid w:val="434D3131"/>
    <w:rsid w:val="43B80C67"/>
    <w:rsid w:val="43CE7B27"/>
    <w:rsid w:val="43D203DB"/>
    <w:rsid w:val="43E02A44"/>
    <w:rsid w:val="43EB5166"/>
    <w:rsid w:val="440B3067"/>
    <w:rsid w:val="444418A2"/>
    <w:rsid w:val="444875BC"/>
    <w:rsid w:val="44557097"/>
    <w:rsid w:val="44615A3C"/>
    <w:rsid w:val="44685681"/>
    <w:rsid w:val="44AA30D9"/>
    <w:rsid w:val="44AE49FA"/>
    <w:rsid w:val="44B14540"/>
    <w:rsid w:val="44B15B6F"/>
    <w:rsid w:val="44BC29FD"/>
    <w:rsid w:val="44E623E5"/>
    <w:rsid w:val="4508235C"/>
    <w:rsid w:val="45091E13"/>
    <w:rsid w:val="45505AB1"/>
    <w:rsid w:val="455E0086"/>
    <w:rsid w:val="45A6055D"/>
    <w:rsid w:val="45B608B1"/>
    <w:rsid w:val="45C75AB9"/>
    <w:rsid w:val="45DD4736"/>
    <w:rsid w:val="45EA7053"/>
    <w:rsid w:val="46255B1A"/>
    <w:rsid w:val="463879A7"/>
    <w:rsid w:val="46463D49"/>
    <w:rsid w:val="465336F1"/>
    <w:rsid w:val="46C01272"/>
    <w:rsid w:val="46DF70EC"/>
    <w:rsid w:val="46F51510"/>
    <w:rsid w:val="46F72659"/>
    <w:rsid w:val="47241AF1"/>
    <w:rsid w:val="47451003"/>
    <w:rsid w:val="47542A45"/>
    <w:rsid w:val="476475F1"/>
    <w:rsid w:val="4777789E"/>
    <w:rsid w:val="4785254A"/>
    <w:rsid w:val="478F15A6"/>
    <w:rsid w:val="47E55D4D"/>
    <w:rsid w:val="47EB17DC"/>
    <w:rsid w:val="481821D8"/>
    <w:rsid w:val="481A3FC2"/>
    <w:rsid w:val="4821593B"/>
    <w:rsid w:val="48237FC7"/>
    <w:rsid w:val="484315BE"/>
    <w:rsid w:val="489032C0"/>
    <w:rsid w:val="48913E36"/>
    <w:rsid w:val="48942A9B"/>
    <w:rsid w:val="489A151D"/>
    <w:rsid w:val="48BC76CE"/>
    <w:rsid w:val="48D3589B"/>
    <w:rsid w:val="48DD240D"/>
    <w:rsid w:val="490A7FF6"/>
    <w:rsid w:val="49243DE8"/>
    <w:rsid w:val="4944057A"/>
    <w:rsid w:val="49531F7E"/>
    <w:rsid w:val="4963685E"/>
    <w:rsid w:val="49680FE1"/>
    <w:rsid w:val="496E1CBB"/>
    <w:rsid w:val="496E3D2C"/>
    <w:rsid w:val="497E74D6"/>
    <w:rsid w:val="498700F0"/>
    <w:rsid w:val="49AB6A87"/>
    <w:rsid w:val="49C425C9"/>
    <w:rsid w:val="49D12A46"/>
    <w:rsid w:val="49FD6207"/>
    <w:rsid w:val="4A031344"/>
    <w:rsid w:val="4A3634C7"/>
    <w:rsid w:val="4A3E7183"/>
    <w:rsid w:val="4A5A7CD8"/>
    <w:rsid w:val="4A7144FF"/>
    <w:rsid w:val="4AA11346"/>
    <w:rsid w:val="4ADB406F"/>
    <w:rsid w:val="4AFD3135"/>
    <w:rsid w:val="4B130A3D"/>
    <w:rsid w:val="4B2E285E"/>
    <w:rsid w:val="4B5C14C0"/>
    <w:rsid w:val="4B74026A"/>
    <w:rsid w:val="4B8A3DC0"/>
    <w:rsid w:val="4BA34A21"/>
    <w:rsid w:val="4BA93376"/>
    <w:rsid w:val="4BD13455"/>
    <w:rsid w:val="4BE4501F"/>
    <w:rsid w:val="4BF25CA6"/>
    <w:rsid w:val="4BF51855"/>
    <w:rsid w:val="4C080C77"/>
    <w:rsid w:val="4C35155C"/>
    <w:rsid w:val="4C3D0F86"/>
    <w:rsid w:val="4C6F2D98"/>
    <w:rsid w:val="4C9444D5"/>
    <w:rsid w:val="4CB64576"/>
    <w:rsid w:val="4CB8007A"/>
    <w:rsid w:val="4CBC6F12"/>
    <w:rsid w:val="4CCE5C39"/>
    <w:rsid w:val="4CCE78FF"/>
    <w:rsid w:val="4CD67E86"/>
    <w:rsid w:val="4D04041F"/>
    <w:rsid w:val="4D1C7DC9"/>
    <w:rsid w:val="4D361C16"/>
    <w:rsid w:val="4D4B46C4"/>
    <w:rsid w:val="4D4D1F0F"/>
    <w:rsid w:val="4D552926"/>
    <w:rsid w:val="4D677E3B"/>
    <w:rsid w:val="4D993DC9"/>
    <w:rsid w:val="4D9B4EA1"/>
    <w:rsid w:val="4DE716DD"/>
    <w:rsid w:val="4E0F31EF"/>
    <w:rsid w:val="4E1C027B"/>
    <w:rsid w:val="4E375362"/>
    <w:rsid w:val="4E457088"/>
    <w:rsid w:val="4E5008D0"/>
    <w:rsid w:val="4E502893"/>
    <w:rsid w:val="4E576304"/>
    <w:rsid w:val="4E5D1D0B"/>
    <w:rsid w:val="4E9609D8"/>
    <w:rsid w:val="4EA1407C"/>
    <w:rsid w:val="4EC044E3"/>
    <w:rsid w:val="4EEC23A6"/>
    <w:rsid w:val="4F0C2A48"/>
    <w:rsid w:val="4F29184C"/>
    <w:rsid w:val="4F4606EC"/>
    <w:rsid w:val="4F5F7146"/>
    <w:rsid w:val="4F7E5563"/>
    <w:rsid w:val="4F8A7FB5"/>
    <w:rsid w:val="4FAE7FA4"/>
    <w:rsid w:val="4FB177DF"/>
    <w:rsid w:val="4FE237A9"/>
    <w:rsid w:val="4FE87012"/>
    <w:rsid w:val="4FF754A7"/>
    <w:rsid w:val="4FF97471"/>
    <w:rsid w:val="500E27F0"/>
    <w:rsid w:val="505D5D4C"/>
    <w:rsid w:val="505F6602"/>
    <w:rsid w:val="5066262C"/>
    <w:rsid w:val="50836D0E"/>
    <w:rsid w:val="50C2645E"/>
    <w:rsid w:val="50C94B9A"/>
    <w:rsid w:val="50CF6C25"/>
    <w:rsid w:val="50EC0D83"/>
    <w:rsid w:val="50F065CF"/>
    <w:rsid w:val="50F814D6"/>
    <w:rsid w:val="51183927"/>
    <w:rsid w:val="513F07E0"/>
    <w:rsid w:val="5146498D"/>
    <w:rsid w:val="51532BB1"/>
    <w:rsid w:val="516A0C92"/>
    <w:rsid w:val="516A5D22"/>
    <w:rsid w:val="51713037"/>
    <w:rsid w:val="517D5E7F"/>
    <w:rsid w:val="517F4B00"/>
    <w:rsid w:val="519423AA"/>
    <w:rsid w:val="519E48C2"/>
    <w:rsid w:val="51A056CA"/>
    <w:rsid w:val="51D6733E"/>
    <w:rsid w:val="51E101BC"/>
    <w:rsid w:val="52317957"/>
    <w:rsid w:val="52447207"/>
    <w:rsid w:val="524645D2"/>
    <w:rsid w:val="524D493D"/>
    <w:rsid w:val="529356E3"/>
    <w:rsid w:val="52CA570F"/>
    <w:rsid w:val="52DC0984"/>
    <w:rsid w:val="52EE5455"/>
    <w:rsid w:val="52FB52AE"/>
    <w:rsid w:val="533404E9"/>
    <w:rsid w:val="533E6BBE"/>
    <w:rsid w:val="535B7AFB"/>
    <w:rsid w:val="538612B5"/>
    <w:rsid w:val="538F3C48"/>
    <w:rsid w:val="539142A9"/>
    <w:rsid w:val="53982AFD"/>
    <w:rsid w:val="53B8749A"/>
    <w:rsid w:val="53D224B3"/>
    <w:rsid w:val="53E53868"/>
    <w:rsid w:val="54046B38"/>
    <w:rsid w:val="54396A96"/>
    <w:rsid w:val="54575E9D"/>
    <w:rsid w:val="54632A9A"/>
    <w:rsid w:val="547E636D"/>
    <w:rsid w:val="548400FF"/>
    <w:rsid w:val="54961F34"/>
    <w:rsid w:val="5499277F"/>
    <w:rsid w:val="54AF30D2"/>
    <w:rsid w:val="54DD6BB0"/>
    <w:rsid w:val="54DE5797"/>
    <w:rsid w:val="54E21379"/>
    <w:rsid w:val="54E647EC"/>
    <w:rsid w:val="54E8546D"/>
    <w:rsid w:val="54E869F8"/>
    <w:rsid w:val="54F2448F"/>
    <w:rsid w:val="54FD6302"/>
    <w:rsid w:val="557156A3"/>
    <w:rsid w:val="558A6B75"/>
    <w:rsid w:val="55977DE7"/>
    <w:rsid w:val="559D0986"/>
    <w:rsid w:val="55A74D12"/>
    <w:rsid w:val="55B61960"/>
    <w:rsid w:val="55CA4204"/>
    <w:rsid w:val="55CE1A37"/>
    <w:rsid w:val="55F30C52"/>
    <w:rsid w:val="560F1A42"/>
    <w:rsid w:val="56261E62"/>
    <w:rsid w:val="5626231C"/>
    <w:rsid w:val="5635357E"/>
    <w:rsid w:val="563A1814"/>
    <w:rsid w:val="564453A3"/>
    <w:rsid w:val="565D1DDC"/>
    <w:rsid w:val="5670231C"/>
    <w:rsid w:val="568D4320"/>
    <w:rsid w:val="56CB143B"/>
    <w:rsid w:val="56CD51B3"/>
    <w:rsid w:val="56D2103F"/>
    <w:rsid w:val="56DE116E"/>
    <w:rsid w:val="56E1717B"/>
    <w:rsid w:val="56EA7B13"/>
    <w:rsid w:val="56F67F30"/>
    <w:rsid w:val="571E5A7A"/>
    <w:rsid w:val="574E32C7"/>
    <w:rsid w:val="57511940"/>
    <w:rsid w:val="57633422"/>
    <w:rsid w:val="576C6DDE"/>
    <w:rsid w:val="57790810"/>
    <w:rsid w:val="57D460CD"/>
    <w:rsid w:val="57EC74C8"/>
    <w:rsid w:val="57F7E91F"/>
    <w:rsid w:val="57FB3284"/>
    <w:rsid w:val="58086259"/>
    <w:rsid w:val="582C4F1C"/>
    <w:rsid w:val="58412230"/>
    <w:rsid w:val="58507E4A"/>
    <w:rsid w:val="58515F40"/>
    <w:rsid w:val="58586CFE"/>
    <w:rsid w:val="58754012"/>
    <w:rsid w:val="58800B87"/>
    <w:rsid w:val="588A568F"/>
    <w:rsid w:val="58C9295C"/>
    <w:rsid w:val="58D71CAE"/>
    <w:rsid w:val="58DD48A8"/>
    <w:rsid w:val="58E6780D"/>
    <w:rsid w:val="58EB4673"/>
    <w:rsid w:val="58F063EF"/>
    <w:rsid w:val="58F61130"/>
    <w:rsid w:val="591C27CC"/>
    <w:rsid w:val="592117E6"/>
    <w:rsid w:val="592310BA"/>
    <w:rsid w:val="59587923"/>
    <w:rsid w:val="59623CF8"/>
    <w:rsid w:val="597149E5"/>
    <w:rsid w:val="598D7D73"/>
    <w:rsid w:val="59A10231"/>
    <w:rsid w:val="59AF6DF2"/>
    <w:rsid w:val="59B07C80"/>
    <w:rsid w:val="59B7650B"/>
    <w:rsid w:val="59B91A1F"/>
    <w:rsid w:val="5A0A227A"/>
    <w:rsid w:val="5A0D1CCC"/>
    <w:rsid w:val="5A1561AD"/>
    <w:rsid w:val="5A47702B"/>
    <w:rsid w:val="5A484483"/>
    <w:rsid w:val="5A646282"/>
    <w:rsid w:val="5A6667E7"/>
    <w:rsid w:val="5A706DEF"/>
    <w:rsid w:val="5AA47FD9"/>
    <w:rsid w:val="5AB75F5E"/>
    <w:rsid w:val="5AEB0BFF"/>
    <w:rsid w:val="5B08311F"/>
    <w:rsid w:val="5B0C166A"/>
    <w:rsid w:val="5B0F5D9A"/>
    <w:rsid w:val="5B185FD3"/>
    <w:rsid w:val="5B2D6220"/>
    <w:rsid w:val="5B3B405C"/>
    <w:rsid w:val="5BA65FD3"/>
    <w:rsid w:val="5BDA4D94"/>
    <w:rsid w:val="5C0E48F1"/>
    <w:rsid w:val="5C0F1DCA"/>
    <w:rsid w:val="5C1170D3"/>
    <w:rsid w:val="5C13220E"/>
    <w:rsid w:val="5C163A51"/>
    <w:rsid w:val="5C275F49"/>
    <w:rsid w:val="5C290EF8"/>
    <w:rsid w:val="5C436147"/>
    <w:rsid w:val="5C5E4F5C"/>
    <w:rsid w:val="5C631727"/>
    <w:rsid w:val="5C7659A5"/>
    <w:rsid w:val="5C806824"/>
    <w:rsid w:val="5C844510"/>
    <w:rsid w:val="5CA758ED"/>
    <w:rsid w:val="5CAE513F"/>
    <w:rsid w:val="5CB7226C"/>
    <w:rsid w:val="5CE64BBA"/>
    <w:rsid w:val="5D221689"/>
    <w:rsid w:val="5D2673CB"/>
    <w:rsid w:val="5D4B5F51"/>
    <w:rsid w:val="5D711F5E"/>
    <w:rsid w:val="5D753EAF"/>
    <w:rsid w:val="5D8A1ABC"/>
    <w:rsid w:val="5D916BCF"/>
    <w:rsid w:val="5D9C143B"/>
    <w:rsid w:val="5D9F26D2"/>
    <w:rsid w:val="5E2C6C63"/>
    <w:rsid w:val="5E3200C1"/>
    <w:rsid w:val="5E3C0E70"/>
    <w:rsid w:val="5E40270F"/>
    <w:rsid w:val="5E7A4609"/>
    <w:rsid w:val="5E7F312C"/>
    <w:rsid w:val="5E8C7702"/>
    <w:rsid w:val="5E932D78"/>
    <w:rsid w:val="5EA577A9"/>
    <w:rsid w:val="5ED546B7"/>
    <w:rsid w:val="5ED959E8"/>
    <w:rsid w:val="5F1514A5"/>
    <w:rsid w:val="5F1A2E9D"/>
    <w:rsid w:val="5F2A4832"/>
    <w:rsid w:val="5F2E616D"/>
    <w:rsid w:val="5F373EF1"/>
    <w:rsid w:val="5F3C6B9F"/>
    <w:rsid w:val="5F3D479C"/>
    <w:rsid w:val="5F490F4D"/>
    <w:rsid w:val="5F52148B"/>
    <w:rsid w:val="5F5226F9"/>
    <w:rsid w:val="5F66312E"/>
    <w:rsid w:val="5F6D0EA2"/>
    <w:rsid w:val="5F7A4E07"/>
    <w:rsid w:val="5F7C7776"/>
    <w:rsid w:val="5F857971"/>
    <w:rsid w:val="5F9D46B8"/>
    <w:rsid w:val="5FA6034F"/>
    <w:rsid w:val="5FA80E0C"/>
    <w:rsid w:val="5FAD16DE"/>
    <w:rsid w:val="5FB011CE"/>
    <w:rsid w:val="5FDC2140"/>
    <w:rsid w:val="5FDC7C4C"/>
    <w:rsid w:val="5FE01AB3"/>
    <w:rsid w:val="5FE33352"/>
    <w:rsid w:val="5FF23707"/>
    <w:rsid w:val="5FFC2665"/>
    <w:rsid w:val="60285F6F"/>
    <w:rsid w:val="60430640"/>
    <w:rsid w:val="60487659"/>
    <w:rsid w:val="605C4EB2"/>
    <w:rsid w:val="607631DB"/>
    <w:rsid w:val="607A4A31"/>
    <w:rsid w:val="609B00D0"/>
    <w:rsid w:val="60B41699"/>
    <w:rsid w:val="60CE3C53"/>
    <w:rsid w:val="60D23821"/>
    <w:rsid w:val="60E97D11"/>
    <w:rsid w:val="60EE2D37"/>
    <w:rsid w:val="60EE3BF2"/>
    <w:rsid w:val="61077514"/>
    <w:rsid w:val="610E0DEF"/>
    <w:rsid w:val="611D26BB"/>
    <w:rsid w:val="613750F5"/>
    <w:rsid w:val="613D4B85"/>
    <w:rsid w:val="614315F2"/>
    <w:rsid w:val="615751E4"/>
    <w:rsid w:val="617A1AF5"/>
    <w:rsid w:val="619A15B9"/>
    <w:rsid w:val="61B65CC3"/>
    <w:rsid w:val="61D104A1"/>
    <w:rsid w:val="61E718CF"/>
    <w:rsid w:val="62031BD0"/>
    <w:rsid w:val="62071E5C"/>
    <w:rsid w:val="620852F1"/>
    <w:rsid w:val="622A7F6D"/>
    <w:rsid w:val="62402CDD"/>
    <w:rsid w:val="62410803"/>
    <w:rsid w:val="62491CCE"/>
    <w:rsid w:val="625E0866"/>
    <w:rsid w:val="62921C99"/>
    <w:rsid w:val="62966FCA"/>
    <w:rsid w:val="62AD49EE"/>
    <w:rsid w:val="62BE5B24"/>
    <w:rsid w:val="62DB6C01"/>
    <w:rsid w:val="62E73159"/>
    <w:rsid w:val="63072608"/>
    <w:rsid w:val="6309359B"/>
    <w:rsid w:val="63416D0D"/>
    <w:rsid w:val="63464323"/>
    <w:rsid w:val="63626C83"/>
    <w:rsid w:val="637B7D03"/>
    <w:rsid w:val="637F15E3"/>
    <w:rsid w:val="63810C4D"/>
    <w:rsid w:val="63990820"/>
    <w:rsid w:val="63A6022B"/>
    <w:rsid w:val="63AB23D8"/>
    <w:rsid w:val="63B0513D"/>
    <w:rsid w:val="63B232E2"/>
    <w:rsid w:val="63C959AF"/>
    <w:rsid w:val="63DA1316"/>
    <w:rsid w:val="63DF1BA3"/>
    <w:rsid w:val="63FE3446"/>
    <w:rsid w:val="64267CBE"/>
    <w:rsid w:val="64635ED8"/>
    <w:rsid w:val="647A7C0B"/>
    <w:rsid w:val="6480499C"/>
    <w:rsid w:val="64992B79"/>
    <w:rsid w:val="64DE058B"/>
    <w:rsid w:val="64E04343"/>
    <w:rsid w:val="650B7202"/>
    <w:rsid w:val="650E7672"/>
    <w:rsid w:val="651B533C"/>
    <w:rsid w:val="651D5558"/>
    <w:rsid w:val="65222B6E"/>
    <w:rsid w:val="655F08AF"/>
    <w:rsid w:val="65631FD6"/>
    <w:rsid w:val="65A54EF8"/>
    <w:rsid w:val="65A708B8"/>
    <w:rsid w:val="65D30F6B"/>
    <w:rsid w:val="65E9543A"/>
    <w:rsid w:val="661F0BC5"/>
    <w:rsid w:val="66236907"/>
    <w:rsid w:val="662F1CC8"/>
    <w:rsid w:val="66772B8D"/>
    <w:rsid w:val="66BB2678"/>
    <w:rsid w:val="66D6742A"/>
    <w:rsid w:val="66E72D60"/>
    <w:rsid w:val="66FE0244"/>
    <w:rsid w:val="66FE52D6"/>
    <w:rsid w:val="671013FD"/>
    <w:rsid w:val="672B4815"/>
    <w:rsid w:val="674E5FD8"/>
    <w:rsid w:val="675B31FF"/>
    <w:rsid w:val="67693AC8"/>
    <w:rsid w:val="676C5B71"/>
    <w:rsid w:val="676F6C49"/>
    <w:rsid w:val="677929B5"/>
    <w:rsid w:val="67A0549E"/>
    <w:rsid w:val="67D0065F"/>
    <w:rsid w:val="67DB7004"/>
    <w:rsid w:val="67F53E70"/>
    <w:rsid w:val="67F97FCB"/>
    <w:rsid w:val="68270312"/>
    <w:rsid w:val="68531715"/>
    <w:rsid w:val="6864524C"/>
    <w:rsid w:val="68675FFF"/>
    <w:rsid w:val="6876719C"/>
    <w:rsid w:val="689A4BB0"/>
    <w:rsid w:val="68AC6E14"/>
    <w:rsid w:val="68C54B2B"/>
    <w:rsid w:val="68CF0917"/>
    <w:rsid w:val="68CF6B69"/>
    <w:rsid w:val="68D8732D"/>
    <w:rsid w:val="68DE72AE"/>
    <w:rsid w:val="68E04497"/>
    <w:rsid w:val="68F37F26"/>
    <w:rsid w:val="690D7691"/>
    <w:rsid w:val="69143E69"/>
    <w:rsid w:val="691F4460"/>
    <w:rsid w:val="692073C4"/>
    <w:rsid w:val="69383F8C"/>
    <w:rsid w:val="6949649F"/>
    <w:rsid w:val="694C1F68"/>
    <w:rsid w:val="695B4BEA"/>
    <w:rsid w:val="6991625E"/>
    <w:rsid w:val="69BE473A"/>
    <w:rsid w:val="69BF2282"/>
    <w:rsid w:val="69C9562D"/>
    <w:rsid w:val="69DA2A0D"/>
    <w:rsid w:val="6A0942FC"/>
    <w:rsid w:val="6A1A2B98"/>
    <w:rsid w:val="6A4564EE"/>
    <w:rsid w:val="6A793230"/>
    <w:rsid w:val="6A84623E"/>
    <w:rsid w:val="6AA7337A"/>
    <w:rsid w:val="6AEC2160"/>
    <w:rsid w:val="6B19056F"/>
    <w:rsid w:val="6B2777EB"/>
    <w:rsid w:val="6B2A1DF0"/>
    <w:rsid w:val="6B2A6A5F"/>
    <w:rsid w:val="6B6B0F93"/>
    <w:rsid w:val="6B9B2D32"/>
    <w:rsid w:val="6B9E5CFE"/>
    <w:rsid w:val="6BB67BCF"/>
    <w:rsid w:val="6BBB1626"/>
    <w:rsid w:val="6BC26511"/>
    <w:rsid w:val="6BC6428E"/>
    <w:rsid w:val="6BCC55E2"/>
    <w:rsid w:val="6BD67709"/>
    <w:rsid w:val="6BFE6C3D"/>
    <w:rsid w:val="6C0346BA"/>
    <w:rsid w:val="6C0528A2"/>
    <w:rsid w:val="6C2271E5"/>
    <w:rsid w:val="6C2E0D46"/>
    <w:rsid w:val="6C3D7123"/>
    <w:rsid w:val="6C7D1D1F"/>
    <w:rsid w:val="6CAA6485"/>
    <w:rsid w:val="6CCB5899"/>
    <w:rsid w:val="6CCF110F"/>
    <w:rsid w:val="6CCF6D6A"/>
    <w:rsid w:val="6CD72EAF"/>
    <w:rsid w:val="6CE37D0C"/>
    <w:rsid w:val="6CE93F71"/>
    <w:rsid w:val="6CEE3424"/>
    <w:rsid w:val="6CF14906"/>
    <w:rsid w:val="6D337C9F"/>
    <w:rsid w:val="6D3B4F4C"/>
    <w:rsid w:val="6D494C50"/>
    <w:rsid w:val="6D802A25"/>
    <w:rsid w:val="6D836174"/>
    <w:rsid w:val="6D8E16D4"/>
    <w:rsid w:val="6D9961BA"/>
    <w:rsid w:val="6DB626CF"/>
    <w:rsid w:val="6DB63E53"/>
    <w:rsid w:val="6DCF13B9"/>
    <w:rsid w:val="6DF4458F"/>
    <w:rsid w:val="6E02592D"/>
    <w:rsid w:val="6E0948CB"/>
    <w:rsid w:val="6E1025F6"/>
    <w:rsid w:val="6E1426D2"/>
    <w:rsid w:val="6E2274F9"/>
    <w:rsid w:val="6E2B6BF4"/>
    <w:rsid w:val="6E6C3240"/>
    <w:rsid w:val="6E7D6EED"/>
    <w:rsid w:val="6E9A60B0"/>
    <w:rsid w:val="6EB10C80"/>
    <w:rsid w:val="6EC46EE4"/>
    <w:rsid w:val="6EE92007"/>
    <w:rsid w:val="6F0357BE"/>
    <w:rsid w:val="6F1A3391"/>
    <w:rsid w:val="6F3207CF"/>
    <w:rsid w:val="6F3220E9"/>
    <w:rsid w:val="6F327208"/>
    <w:rsid w:val="6F4521E0"/>
    <w:rsid w:val="6F4E5EAA"/>
    <w:rsid w:val="6F593630"/>
    <w:rsid w:val="6F7E0409"/>
    <w:rsid w:val="6F814935"/>
    <w:rsid w:val="6FB86107"/>
    <w:rsid w:val="6FC56C11"/>
    <w:rsid w:val="6FD8355D"/>
    <w:rsid w:val="6FEB5085"/>
    <w:rsid w:val="6FF1601F"/>
    <w:rsid w:val="705E2EFD"/>
    <w:rsid w:val="70651B61"/>
    <w:rsid w:val="70676FB2"/>
    <w:rsid w:val="70827475"/>
    <w:rsid w:val="70925317"/>
    <w:rsid w:val="70954F1B"/>
    <w:rsid w:val="70AF4319"/>
    <w:rsid w:val="70CC398E"/>
    <w:rsid w:val="70FE7828"/>
    <w:rsid w:val="7100312F"/>
    <w:rsid w:val="71122318"/>
    <w:rsid w:val="71211F2C"/>
    <w:rsid w:val="712B335E"/>
    <w:rsid w:val="71360CBB"/>
    <w:rsid w:val="713A6F02"/>
    <w:rsid w:val="71A957A1"/>
    <w:rsid w:val="71BB47B5"/>
    <w:rsid w:val="71C75C56"/>
    <w:rsid w:val="71D14C08"/>
    <w:rsid w:val="720C4209"/>
    <w:rsid w:val="72285D9C"/>
    <w:rsid w:val="72316040"/>
    <w:rsid w:val="724E2C9D"/>
    <w:rsid w:val="725475CE"/>
    <w:rsid w:val="725C05FB"/>
    <w:rsid w:val="726252B1"/>
    <w:rsid w:val="72A51866"/>
    <w:rsid w:val="730C2768"/>
    <w:rsid w:val="73182A8F"/>
    <w:rsid w:val="731B64A8"/>
    <w:rsid w:val="7326563F"/>
    <w:rsid w:val="732A137F"/>
    <w:rsid w:val="73361DF5"/>
    <w:rsid w:val="733B1F7C"/>
    <w:rsid w:val="736F3422"/>
    <w:rsid w:val="737C5B3F"/>
    <w:rsid w:val="73A577C9"/>
    <w:rsid w:val="73B01345"/>
    <w:rsid w:val="73BA7EFC"/>
    <w:rsid w:val="73BD4860"/>
    <w:rsid w:val="73C66DBA"/>
    <w:rsid w:val="73E27B77"/>
    <w:rsid w:val="73FC6202"/>
    <w:rsid w:val="74057096"/>
    <w:rsid w:val="74091D20"/>
    <w:rsid w:val="7447614D"/>
    <w:rsid w:val="747422AA"/>
    <w:rsid w:val="74BB7BA3"/>
    <w:rsid w:val="74C01A5C"/>
    <w:rsid w:val="74C42924"/>
    <w:rsid w:val="74DC4AE7"/>
    <w:rsid w:val="74EE44FC"/>
    <w:rsid w:val="74F4003C"/>
    <w:rsid w:val="74F968DB"/>
    <w:rsid w:val="75335E64"/>
    <w:rsid w:val="753B196C"/>
    <w:rsid w:val="75432EFE"/>
    <w:rsid w:val="7544443B"/>
    <w:rsid w:val="757C3BD5"/>
    <w:rsid w:val="758E3908"/>
    <w:rsid w:val="759E5CDD"/>
    <w:rsid w:val="75AD3D8E"/>
    <w:rsid w:val="75B511D6"/>
    <w:rsid w:val="75BF0CB1"/>
    <w:rsid w:val="75D030DF"/>
    <w:rsid w:val="75E94D40"/>
    <w:rsid w:val="75EC3104"/>
    <w:rsid w:val="75F93F10"/>
    <w:rsid w:val="760E41F6"/>
    <w:rsid w:val="762878B8"/>
    <w:rsid w:val="762B1157"/>
    <w:rsid w:val="76467535"/>
    <w:rsid w:val="764F2CEE"/>
    <w:rsid w:val="76645634"/>
    <w:rsid w:val="76A93C75"/>
    <w:rsid w:val="76B91703"/>
    <w:rsid w:val="76CC07A4"/>
    <w:rsid w:val="76D070A3"/>
    <w:rsid w:val="76E131F8"/>
    <w:rsid w:val="76E314DB"/>
    <w:rsid w:val="76E45E97"/>
    <w:rsid w:val="76EF03D6"/>
    <w:rsid w:val="770569DE"/>
    <w:rsid w:val="7715608F"/>
    <w:rsid w:val="7717773F"/>
    <w:rsid w:val="772537C2"/>
    <w:rsid w:val="772E7150"/>
    <w:rsid w:val="777234E1"/>
    <w:rsid w:val="77814824"/>
    <w:rsid w:val="77860D3A"/>
    <w:rsid w:val="77911329"/>
    <w:rsid w:val="77D72A16"/>
    <w:rsid w:val="77EB0E51"/>
    <w:rsid w:val="77EE5B95"/>
    <w:rsid w:val="77F47238"/>
    <w:rsid w:val="77FE6CEC"/>
    <w:rsid w:val="781F49FE"/>
    <w:rsid w:val="782642BA"/>
    <w:rsid w:val="782D4827"/>
    <w:rsid w:val="783B4121"/>
    <w:rsid w:val="783E1615"/>
    <w:rsid w:val="784769D9"/>
    <w:rsid w:val="786325EF"/>
    <w:rsid w:val="78CA4C57"/>
    <w:rsid w:val="78DE553B"/>
    <w:rsid w:val="78FB1503"/>
    <w:rsid w:val="792702FB"/>
    <w:rsid w:val="796563ED"/>
    <w:rsid w:val="796D67A6"/>
    <w:rsid w:val="79C70D68"/>
    <w:rsid w:val="79CC49FF"/>
    <w:rsid w:val="79D10E58"/>
    <w:rsid w:val="79D226EB"/>
    <w:rsid w:val="79D7587D"/>
    <w:rsid w:val="79DD6C0C"/>
    <w:rsid w:val="79E816E6"/>
    <w:rsid w:val="79F155EE"/>
    <w:rsid w:val="79FA3592"/>
    <w:rsid w:val="79FD59BA"/>
    <w:rsid w:val="7A023549"/>
    <w:rsid w:val="7A073C9E"/>
    <w:rsid w:val="7A084330"/>
    <w:rsid w:val="7A1D5C8C"/>
    <w:rsid w:val="7A471F1A"/>
    <w:rsid w:val="7A655559"/>
    <w:rsid w:val="7A705FD5"/>
    <w:rsid w:val="7A772BBC"/>
    <w:rsid w:val="7AD46261"/>
    <w:rsid w:val="7AF01BE8"/>
    <w:rsid w:val="7AF34939"/>
    <w:rsid w:val="7AF76D37"/>
    <w:rsid w:val="7B0A61F0"/>
    <w:rsid w:val="7B160FC8"/>
    <w:rsid w:val="7B2327B1"/>
    <w:rsid w:val="7B5C3BB7"/>
    <w:rsid w:val="7B65510B"/>
    <w:rsid w:val="7B66633C"/>
    <w:rsid w:val="7B721781"/>
    <w:rsid w:val="7B74320A"/>
    <w:rsid w:val="7BB120FE"/>
    <w:rsid w:val="7BDA717A"/>
    <w:rsid w:val="7BF144B5"/>
    <w:rsid w:val="7BF6797A"/>
    <w:rsid w:val="7C181810"/>
    <w:rsid w:val="7C1A70CE"/>
    <w:rsid w:val="7C3B5326"/>
    <w:rsid w:val="7C3C5F7E"/>
    <w:rsid w:val="7C4371FA"/>
    <w:rsid w:val="7C544077"/>
    <w:rsid w:val="7C732986"/>
    <w:rsid w:val="7C935EA0"/>
    <w:rsid w:val="7CA51D9B"/>
    <w:rsid w:val="7CAC3296"/>
    <w:rsid w:val="7CD6310A"/>
    <w:rsid w:val="7CF43A03"/>
    <w:rsid w:val="7CFD384D"/>
    <w:rsid w:val="7D221531"/>
    <w:rsid w:val="7D3A4B2E"/>
    <w:rsid w:val="7D480601"/>
    <w:rsid w:val="7D581159"/>
    <w:rsid w:val="7D5954DB"/>
    <w:rsid w:val="7D6A542F"/>
    <w:rsid w:val="7D9A687F"/>
    <w:rsid w:val="7DA95783"/>
    <w:rsid w:val="7DB8528A"/>
    <w:rsid w:val="7DC51F16"/>
    <w:rsid w:val="7DE43122"/>
    <w:rsid w:val="7E3066E9"/>
    <w:rsid w:val="7E324C5C"/>
    <w:rsid w:val="7E486CA4"/>
    <w:rsid w:val="7E4B683A"/>
    <w:rsid w:val="7E6046FF"/>
    <w:rsid w:val="7E681EA8"/>
    <w:rsid w:val="7E7169C5"/>
    <w:rsid w:val="7E994BB6"/>
    <w:rsid w:val="7E9B156F"/>
    <w:rsid w:val="7EA86F42"/>
    <w:rsid w:val="7EB41D47"/>
    <w:rsid w:val="7ECA59B1"/>
    <w:rsid w:val="7EE051D4"/>
    <w:rsid w:val="7EE51F1F"/>
    <w:rsid w:val="7EFF756B"/>
    <w:rsid w:val="7F224ACD"/>
    <w:rsid w:val="7F2E2E2A"/>
    <w:rsid w:val="7F477001"/>
    <w:rsid w:val="7F533BF8"/>
    <w:rsid w:val="7F594F87"/>
    <w:rsid w:val="7F691CBB"/>
    <w:rsid w:val="7F692578"/>
    <w:rsid w:val="7F7A235A"/>
    <w:rsid w:val="7F8A58A4"/>
    <w:rsid w:val="7FC87946"/>
    <w:rsid w:val="7FD94801"/>
    <w:rsid w:val="7FE707E4"/>
    <w:rsid w:val="7FF02212"/>
    <w:rsid w:val="7FFB0F67"/>
    <w:rsid w:val="7FFD0C48"/>
    <w:rsid w:val="BF6F74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0" w:semiHidden="0" w:name="toc 2"/>
    <w:lsdException w:qFormat="1" w:unhideWhenUsed="0" w:uiPriority="39" w:semiHidden="0" w:name="toc 3"/>
    <w:lsdException w:qFormat="1" w:unhideWhenUsed="0" w:uiPriority="39"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iPriority="99" w:semiHidden="0"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5"/>
    <w:qFormat/>
    <w:uiPriority w:val="0"/>
    <w:pPr>
      <w:keepNext/>
      <w:keepLines/>
      <w:spacing w:before="260" w:after="260" w:line="413" w:lineRule="auto"/>
      <w:outlineLvl w:val="1"/>
    </w:pPr>
    <w:rPr>
      <w:rFonts w:ascii="Arial" w:hAnsi="Arial" w:eastAsia="黑体"/>
      <w:b/>
      <w:kern w:val="0"/>
      <w:sz w:val="32"/>
      <w:szCs w:val="20"/>
    </w:rPr>
  </w:style>
  <w:style w:type="paragraph" w:styleId="4">
    <w:name w:val="heading 3"/>
    <w:basedOn w:val="1"/>
    <w:next w:val="1"/>
    <w:link w:val="56"/>
    <w:qFormat/>
    <w:uiPriority w:val="0"/>
    <w:pPr>
      <w:keepNext/>
      <w:keepLines/>
      <w:spacing w:before="260" w:after="260" w:line="416" w:lineRule="auto"/>
      <w:outlineLvl w:val="2"/>
    </w:pPr>
    <w:rPr>
      <w:b/>
      <w:bCs/>
      <w:sz w:val="32"/>
      <w:szCs w:val="32"/>
    </w:rPr>
  </w:style>
  <w:style w:type="paragraph" w:styleId="5">
    <w:name w:val="heading 4"/>
    <w:basedOn w:val="1"/>
    <w:next w:val="1"/>
    <w:link w:val="57"/>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58"/>
    <w:qFormat/>
    <w:uiPriority w:val="9"/>
    <w:pPr>
      <w:keepNext/>
      <w:keepLines/>
      <w:spacing w:before="280" w:after="290" w:line="376" w:lineRule="auto"/>
      <w:outlineLvl w:val="4"/>
    </w:pPr>
    <w:rPr>
      <w:rFonts w:ascii="Calibri" w:hAnsi="Calibri"/>
      <w:b/>
      <w:bCs/>
      <w:sz w:val="28"/>
      <w:szCs w:val="28"/>
    </w:rPr>
  </w:style>
  <w:style w:type="paragraph" w:styleId="7">
    <w:name w:val="heading 6"/>
    <w:basedOn w:val="1"/>
    <w:next w:val="1"/>
    <w:link w:val="59"/>
    <w:qFormat/>
    <w:uiPriority w:val="0"/>
    <w:pPr>
      <w:keepNext/>
      <w:keepLines/>
      <w:widowControl/>
      <w:tabs>
        <w:tab w:val="left" w:pos="1440"/>
      </w:tabs>
      <w:spacing w:before="240" w:after="64" w:line="317" w:lineRule="auto"/>
      <w:ind w:left="1152" w:hanging="1152"/>
      <w:jc w:val="left"/>
      <w:outlineLvl w:val="5"/>
    </w:pPr>
    <w:rPr>
      <w:rFonts w:ascii="Arial" w:hAnsi="Arial" w:eastAsia="黑体"/>
      <w:b/>
      <w:kern w:val="0"/>
      <w:sz w:val="24"/>
      <w:szCs w:val="20"/>
    </w:rPr>
  </w:style>
  <w:style w:type="paragraph" w:styleId="8">
    <w:name w:val="heading 7"/>
    <w:basedOn w:val="1"/>
    <w:next w:val="1"/>
    <w:link w:val="60"/>
    <w:qFormat/>
    <w:uiPriority w:val="99"/>
    <w:pPr>
      <w:keepNext/>
      <w:keepLines/>
      <w:widowControl/>
      <w:tabs>
        <w:tab w:val="left" w:pos="2520"/>
      </w:tabs>
      <w:spacing w:before="240" w:after="64" w:line="317" w:lineRule="auto"/>
      <w:ind w:left="1296" w:hanging="1296"/>
      <w:jc w:val="left"/>
      <w:outlineLvl w:val="6"/>
    </w:pPr>
    <w:rPr>
      <w:rFonts w:ascii="Calibri" w:hAnsi="Calibri"/>
      <w:b/>
      <w:kern w:val="0"/>
      <w:sz w:val="24"/>
      <w:szCs w:val="20"/>
    </w:rPr>
  </w:style>
  <w:style w:type="paragraph" w:styleId="9">
    <w:name w:val="heading 8"/>
    <w:basedOn w:val="1"/>
    <w:next w:val="1"/>
    <w:link w:val="61"/>
    <w:qFormat/>
    <w:uiPriority w:val="99"/>
    <w:pPr>
      <w:keepNext/>
      <w:keepLines/>
      <w:widowControl/>
      <w:tabs>
        <w:tab w:val="left" w:pos="1440"/>
      </w:tabs>
      <w:spacing w:before="240" w:after="64" w:line="317" w:lineRule="auto"/>
      <w:ind w:left="1440" w:hanging="1440"/>
      <w:jc w:val="left"/>
      <w:outlineLvl w:val="7"/>
    </w:pPr>
    <w:rPr>
      <w:rFonts w:ascii="Arial" w:hAnsi="Arial" w:eastAsia="黑体"/>
      <w:kern w:val="0"/>
      <w:sz w:val="24"/>
      <w:szCs w:val="20"/>
    </w:rPr>
  </w:style>
  <w:style w:type="paragraph" w:styleId="10">
    <w:name w:val="heading 9"/>
    <w:basedOn w:val="1"/>
    <w:next w:val="1"/>
    <w:link w:val="62"/>
    <w:qFormat/>
    <w:uiPriority w:val="99"/>
    <w:pPr>
      <w:keepNext/>
      <w:keepLines/>
      <w:widowControl/>
      <w:tabs>
        <w:tab w:val="left" w:pos="1584"/>
      </w:tabs>
      <w:spacing w:before="240" w:after="64" w:line="317" w:lineRule="auto"/>
      <w:ind w:left="1584" w:hanging="1584"/>
      <w:jc w:val="left"/>
      <w:outlineLvl w:val="8"/>
    </w:pPr>
    <w:rPr>
      <w:rFonts w:ascii="Arial" w:hAnsi="Arial" w:eastAsia="黑体"/>
      <w:kern w:val="0"/>
      <w:sz w:val="20"/>
      <w:szCs w:val="20"/>
    </w:rPr>
  </w:style>
  <w:style w:type="character" w:default="1" w:styleId="48">
    <w:name w:val="Default Paragraph Font"/>
    <w:unhideWhenUsed/>
    <w:qFormat/>
    <w:uiPriority w:val="1"/>
  </w:style>
  <w:style w:type="table" w:default="1" w:styleId="46">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rPr>
  </w:style>
  <w:style w:type="paragraph" w:styleId="12">
    <w:name w:val="table of authorities"/>
    <w:basedOn w:val="1"/>
    <w:next w:val="1"/>
    <w:qFormat/>
    <w:uiPriority w:val="0"/>
    <w:pPr>
      <w:ind w:left="420" w:leftChars="200"/>
    </w:pPr>
  </w:style>
  <w:style w:type="paragraph" w:styleId="13">
    <w:name w:val="Normal Indent"/>
    <w:basedOn w:val="1"/>
    <w:link w:val="63"/>
    <w:qFormat/>
    <w:uiPriority w:val="0"/>
    <w:pPr>
      <w:ind w:firstLine="420"/>
    </w:pPr>
    <w:rPr>
      <w:kern w:val="0"/>
      <w:sz w:val="20"/>
      <w:szCs w:val="21"/>
    </w:rPr>
  </w:style>
  <w:style w:type="paragraph" w:styleId="14">
    <w:name w:val="caption"/>
    <w:basedOn w:val="1"/>
    <w:next w:val="1"/>
    <w:qFormat/>
    <w:uiPriority w:val="0"/>
    <w:rPr>
      <w:rFonts w:ascii="Cambria" w:hAnsi="Cambria" w:eastAsia="黑体"/>
      <w:sz w:val="20"/>
      <w:szCs w:val="20"/>
    </w:rPr>
  </w:style>
  <w:style w:type="paragraph" w:styleId="15">
    <w:name w:val="Document Map"/>
    <w:basedOn w:val="1"/>
    <w:link w:val="64"/>
    <w:qFormat/>
    <w:uiPriority w:val="0"/>
    <w:pPr>
      <w:shd w:val="clear" w:color="auto" w:fill="000080"/>
    </w:pPr>
    <w:rPr>
      <w:kern w:val="0"/>
      <w:sz w:val="20"/>
      <w:szCs w:val="24"/>
      <w:shd w:val="clear" w:color="auto" w:fill="000080"/>
    </w:rPr>
  </w:style>
  <w:style w:type="paragraph" w:styleId="16">
    <w:name w:val="annotation text"/>
    <w:basedOn w:val="1"/>
    <w:link w:val="65"/>
    <w:unhideWhenUsed/>
    <w:qFormat/>
    <w:uiPriority w:val="99"/>
    <w:pPr>
      <w:jc w:val="left"/>
    </w:pPr>
  </w:style>
  <w:style w:type="paragraph" w:styleId="17">
    <w:name w:val="Body Text 3"/>
    <w:basedOn w:val="1"/>
    <w:link w:val="66"/>
    <w:qFormat/>
    <w:uiPriority w:val="99"/>
    <w:pPr>
      <w:tabs>
        <w:tab w:val="left" w:pos="-142"/>
        <w:tab w:val="left" w:pos="993"/>
        <w:tab w:val="left" w:pos="1134"/>
      </w:tabs>
      <w:adjustRightInd w:val="0"/>
      <w:snapToGrid w:val="0"/>
      <w:spacing w:line="360" w:lineRule="auto"/>
    </w:pPr>
    <w:rPr>
      <w:rFonts w:ascii="Calibri" w:hAnsi="Calibri" w:eastAsia="方正仿宋_GB2312"/>
      <w:b/>
      <w:bCs/>
      <w:snapToGrid w:val="0"/>
      <w:sz w:val="28"/>
      <w:u w:val="single"/>
    </w:rPr>
  </w:style>
  <w:style w:type="paragraph" w:styleId="18">
    <w:name w:val="Body Text"/>
    <w:basedOn w:val="1"/>
    <w:next w:val="1"/>
    <w:link w:val="67"/>
    <w:unhideWhenUsed/>
    <w:qFormat/>
    <w:uiPriority w:val="99"/>
    <w:pPr>
      <w:spacing w:after="120"/>
    </w:pPr>
  </w:style>
  <w:style w:type="paragraph" w:styleId="19">
    <w:name w:val="Body Text Indent"/>
    <w:basedOn w:val="1"/>
    <w:link w:val="68"/>
    <w:qFormat/>
    <w:uiPriority w:val="99"/>
    <w:pPr>
      <w:tabs>
        <w:tab w:val="left" w:pos="0"/>
        <w:tab w:val="left" w:pos="993"/>
        <w:tab w:val="left" w:pos="1134"/>
      </w:tabs>
      <w:spacing w:line="500" w:lineRule="exact"/>
      <w:ind w:firstLine="567"/>
    </w:pPr>
    <w:rPr>
      <w:rFonts w:ascii="宋体" w:hAnsi="Calibri"/>
      <w:sz w:val="28"/>
    </w:rPr>
  </w:style>
  <w:style w:type="paragraph" w:styleId="20">
    <w:name w:val="Block Text"/>
    <w:basedOn w:val="1"/>
    <w:qFormat/>
    <w:uiPriority w:val="0"/>
    <w:pPr>
      <w:ind w:left="1260" w:right="-1243"/>
      <w:jc w:val="left"/>
    </w:pPr>
    <w:rPr>
      <w:color w:val="000000"/>
      <w:sz w:val="32"/>
      <w:szCs w:val="20"/>
    </w:rPr>
  </w:style>
  <w:style w:type="paragraph" w:styleId="21">
    <w:name w:val="List Bullet 2"/>
    <w:basedOn w:val="1"/>
    <w:unhideWhenUsed/>
    <w:qFormat/>
    <w:uiPriority w:val="99"/>
    <w:pPr>
      <w:numPr>
        <w:ilvl w:val="0"/>
        <w:numId w:val="1"/>
      </w:numPr>
    </w:pPr>
  </w:style>
  <w:style w:type="paragraph" w:styleId="22">
    <w:name w:val="index 4"/>
    <w:basedOn w:val="1"/>
    <w:next w:val="1"/>
    <w:qFormat/>
    <w:uiPriority w:val="0"/>
    <w:pPr>
      <w:ind w:left="600" w:leftChars="600"/>
    </w:pPr>
    <w:rPr>
      <w:szCs w:val="24"/>
    </w:rPr>
  </w:style>
  <w:style w:type="paragraph" w:styleId="23">
    <w:name w:val="toc 5"/>
    <w:basedOn w:val="1"/>
    <w:next w:val="1"/>
    <w:qFormat/>
    <w:uiPriority w:val="0"/>
    <w:pPr>
      <w:tabs>
        <w:tab w:val="right" w:leader="dot" w:pos="8296"/>
      </w:tabs>
      <w:ind w:left="1050" w:leftChars="500"/>
    </w:pPr>
    <w:rPr>
      <w:rFonts w:ascii="Calibri" w:hAnsi="Calibri"/>
    </w:rPr>
  </w:style>
  <w:style w:type="paragraph" w:styleId="24">
    <w:name w:val="toc 3"/>
    <w:basedOn w:val="1"/>
    <w:next w:val="1"/>
    <w:qFormat/>
    <w:uiPriority w:val="39"/>
    <w:pPr>
      <w:ind w:left="840" w:leftChars="400"/>
    </w:pPr>
    <w:rPr>
      <w:rFonts w:ascii="Calibri" w:hAnsi="Calibri"/>
    </w:rPr>
  </w:style>
  <w:style w:type="paragraph" w:styleId="25">
    <w:name w:val="Plain Text"/>
    <w:basedOn w:val="1"/>
    <w:link w:val="69"/>
    <w:qFormat/>
    <w:uiPriority w:val="99"/>
    <w:rPr>
      <w:rFonts w:ascii="宋体" w:hAnsi="Courier New"/>
      <w:szCs w:val="20"/>
    </w:rPr>
  </w:style>
  <w:style w:type="paragraph" w:styleId="26">
    <w:name w:val="toc 8"/>
    <w:basedOn w:val="1"/>
    <w:next w:val="1"/>
    <w:qFormat/>
    <w:uiPriority w:val="0"/>
    <w:pPr>
      <w:ind w:left="2940" w:leftChars="1400"/>
    </w:pPr>
    <w:rPr>
      <w:rFonts w:ascii="Calibri" w:hAnsi="Calibri"/>
    </w:rPr>
  </w:style>
  <w:style w:type="paragraph" w:styleId="27">
    <w:name w:val="Date"/>
    <w:basedOn w:val="1"/>
    <w:next w:val="1"/>
    <w:link w:val="70"/>
    <w:qFormat/>
    <w:uiPriority w:val="0"/>
    <w:rPr>
      <w:rFonts w:ascii="Calibri" w:hAnsi="Calibri" w:eastAsia="方正仿宋_GB2312"/>
      <w:sz w:val="30"/>
    </w:rPr>
  </w:style>
  <w:style w:type="paragraph" w:styleId="28">
    <w:name w:val="Body Text Indent 2"/>
    <w:basedOn w:val="1"/>
    <w:next w:val="1"/>
    <w:link w:val="71"/>
    <w:unhideWhenUsed/>
    <w:qFormat/>
    <w:uiPriority w:val="99"/>
    <w:pPr>
      <w:snapToGrid w:val="0"/>
      <w:spacing w:line="480" w:lineRule="exact"/>
      <w:ind w:firstLine="562" w:firstLineChars="200"/>
    </w:pPr>
    <w:rPr>
      <w:rFonts w:ascii="方正楷体_GB2312" w:eastAsia="方正楷体_GB2312"/>
      <w:b/>
      <w:bCs/>
      <w:kern w:val="0"/>
      <w:sz w:val="28"/>
      <w:szCs w:val="24"/>
    </w:rPr>
  </w:style>
  <w:style w:type="paragraph" w:styleId="29">
    <w:name w:val="Balloon Text"/>
    <w:basedOn w:val="1"/>
    <w:link w:val="72"/>
    <w:unhideWhenUsed/>
    <w:qFormat/>
    <w:uiPriority w:val="99"/>
    <w:rPr>
      <w:kern w:val="0"/>
      <w:sz w:val="18"/>
      <w:szCs w:val="18"/>
    </w:rPr>
  </w:style>
  <w:style w:type="paragraph" w:styleId="30">
    <w:name w:val="footer"/>
    <w:basedOn w:val="1"/>
    <w:link w:val="73"/>
    <w:unhideWhenUsed/>
    <w:qFormat/>
    <w:uiPriority w:val="99"/>
    <w:pPr>
      <w:tabs>
        <w:tab w:val="center" w:pos="4153"/>
        <w:tab w:val="right" w:pos="8306"/>
      </w:tabs>
      <w:snapToGrid w:val="0"/>
      <w:jc w:val="left"/>
    </w:pPr>
    <w:rPr>
      <w:kern w:val="0"/>
      <w:sz w:val="18"/>
      <w:szCs w:val="18"/>
    </w:rPr>
  </w:style>
  <w:style w:type="paragraph" w:styleId="31">
    <w:name w:val="envelope return"/>
    <w:basedOn w:val="1"/>
    <w:unhideWhenUsed/>
    <w:qFormat/>
    <w:uiPriority w:val="99"/>
    <w:pPr>
      <w:snapToGrid w:val="0"/>
    </w:pPr>
    <w:rPr>
      <w:rFonts w:ascii="Arial" w:hAnsi="Arial"/>
    </w:rPr>
  </w:style>
  <w:style w:type="paragraph" w:styleId="32">
    <w:name w:val="header"/>
    <w:basedOn w:val="1"/>
    <w:link w:val="74"/>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3">
    <w:name w:val="toc 1"/>
    <w:basedOn w:val="1"/>
    <w:next w:val="1"/>
    <w:unhideWhenUsed/>
    <w:qFormat/>
    <w:uiPriority w:val="39"/>
  </w:style>
  <w:style w:type="paragraph" w:styleId="34">
    <w:name w:val="toc 4"/>
    <w:basedOn w:val="1"/>
    <w:next w:val="1"/>
    <w:qFormat/>
    <w:uiPriority w:val="39"/>
    <w:pPr>
      <w:tabs>
        <w:tab w:val="left" w:pos="1890"/>
        <w:tab w:val="right" w:leader="dot" w:pos="8296"/>
      </w:tabs>
      <w:ind w:left="630" w:leftChars="300"/>
    </w:pPr>
    <w:rPr>
      <w:rFonts w:ascii="Calibri" w:hAnsi="Calibri"/>
    </w:rPr>
  </w:style>
  <w:style w:type="paragraph" w:styleId="35">
    <w:name w:val="Subtitle"/>
    <w:basedOn w:val="1"/>
    <w:next w:val="1"/>
    <w:link w:val="75"/>
    <w:qFormat/>
    <w:uiPriority w:val="99"/>
    <w:pPr>
      <w:spacing w:after="60"/>
      <w:jc w:val="center"/>
      <w:outlineLvl w:val="1"/>
    </w:pPr>
    <w:rPr>
      <w:rFonts w:ascii="Cambria" w:hAnsi="Cambria"/>
      <w:sz w:val="24"/>
      <w:szCs w:val="24"/>
    </w:rPr>
  </w:style>
  <w:style w:type="paragraph" w:styleId="36">
    <w:name w:val="toc 6"/>
    <w:basedOn w:val="1"/>
    <w:next w:val="1"/>
    <w:qFormat/>
    <w:uiPriority w:val="0"/>
    <w:pPr>
      <w:ind w:left="2100" w:leftChars="1000"/>
    </w:pPr>
    <w:rPr>
      <w:rFonts w:ascii="Calibri" w:hAnsi="Calibri"/>
    </w:rPr>
  </w:style>
  <w:style w:type="paragraph" w:styleId="37">
    <w:name w:val="Body Text Indent 3"/>
    <w:basedOn w:val="1"/>
    <w:link w:val="76"/>
    <w:qFormat/>
    <w:uiPriority w:val="99"/>
    <w:pPr>
      <w:tabs>
        <w:tab w:val="left" w:pos="0"/>
        <w:tab w:val="left" w:pos="1134"/>
      </w:tabs>
      <w:adjustRightInd w:val="0"/>
      <w:snapToGrid w:val="0"/>
      <w:spacing w:line="360" w:lineRule="auto"/>
      <w:ind w:left="567"/>
    </w:pPr>
    <w:rPr>
      <w:rFonts w:ascii="方正仿宋_GB2312" w:hAnsi="Calibri" w:eastAsia="方正仿宋_GB2312"/>
      <w:sz w:val="28"/>
    </w:rPr>
  </w:style>
  <w:style w:type="paragraph" w:styleId="38">
    <w:name w:val="toc 2"/>
    <w:basedOn w:val="1"/>
    <w:next w:val="1"/>
    <w:qFormat/>
    <w:uiPriority w:val="0"/>
    <w:pPr>
      <w:ind w:left="420" w:leftChars="200"/>
    </w:pPr>
    <w:rPr>
      <w:rFonts w:ascii="宋体"/>
      <w:b/>
      <w:sz w:val="28"/>
      <w:szCs w:val="20"/>
    </w:rPr>
  </w:style>
  <w:style w:type="paragraph" w:styleId="39">
    <w:name w:val="toc 9"/>
    <w:basedOn w:val="1"/>
    <w:next w:val="1"/>
    <w:qFormat/>
    <w:uiPriority w:val="0"/>
    <w:pPr>
      <w:ind w:left="3360" w:leftChars="1600"/>
    </w:pPr>
    <w:rPr>
      <w:rFonts w:ascii="Calibri" w:hAnsi="Calibri"/>
    </w:rPr>
  </w:style>
  <w:style w:type="paragraph" w:styleId="40">
    <w:name w:val="Body Text 2"/>
    <w:basedOn w:val="1"/>
    <w:link w:val="77"/>
    <w:qFormat/>
    <w:uiPriority w:val="99"/>
    <w:pPr>
      <w:tabs>
        <w:tab w:val="left" w:pos="0"/>
        <w:tab w:val="left" w:pos="993"/>
        <w:tab w:val="left" w:pos="1134"/>
      </w:tabs>
      <w:spacing w:line="240" w:lineRule="exact"/>
    </w:pPr>
    <w:rPr>
      <w:rFonts w:ascii="方正楷体_GB2312" w:hAnsi="Calibri" w:eastAsia="方正楷体_GB2312"/>
      <w:sz w:val="18"/>
    </w:rPr>
  </w:style>
  <w:style w:type="paragraph" w:styleId="41">
    <w:name w:val="HTML Preformatted"/>
    <w:basedOn w:val="1"/>
    <w:link w:val="7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szCs w:val="24"/>
    </w:rPr>
  </w:style>
  <w:style w:type="paragraph" w:styleId="42">
    <w:name w:val="Normal (Web)"/>
    <w:basedOn w:val="1"/>
    <w:link w:val="79"/>
    <w:unhideWhenUsed/>
    <w:qFormat/>
    <w:uiPriority w:val="99"/>
    <w:pPr>
      <w:widowControl/>
      <w:spacing w:before="100" w:beforeAutospacing="1" w:after="100" w:afterAutospacing="1"/>
      <w:jc w:val="left"/>
    </w:pPr>
    <w:rPr>
      <w:rFonts w:ascii="宋体" w:hAnsi="宋体"/>
      <w:kern w:val="0"/>
      <w:sz w:val="24"/>
      <w:szCs w:val="24"/>
    </w:rPr>
  </w:style>
  <w:style w:type="paragraph" w:styleId="43">
    <w:name w:val="Title"/>
    <w:basedOn w:val="1"/>
    <w:next w:val="1"/>
    <w:link w:val="80"/>
    <w:qFormat/>
    <w:uiPriority w:val="99"/>
    <w:pPr>
      <w:adjustRightInd w:val="0"/>
      <w:spacing w:before="240" w:after="60" w:line="420" w:lineRule="atLeast"/>
      <w:jc w:val="center"/>
      <w:textAlignment w:val="baseline"/>
      <w:outlineLvl w:val="0"/>
    </w:pPr>
    <w:rPr>
      <w:rFonts w:ascii="Arial" w:hAnsi="Arial"/>
      <w:b/>
      <w:kern w:val="0"/>
      <w:sz w:val="32"/>
      <w:szCs w:val="20"/>
    </w:rPr>
  </w:style>
  <w:style w:type="paragraph" w:styleId="44">
    <w:name w:val="annotation subject"/>
    <w:basedOn w:val="16"/>
    <w:next w:val="16"/>
    <w:link w:val="81"/>
    <w:unhideWhenUsed/>
    <w:qFormat/>
    <w:uiPriority w:val="99"/>
    <w:rPr>
      <w:b/>
      <w:bCs/>
    </w:rPr>
  </w:style>
  <w:style w:type="paragraph" w:styleId="45">
    <w:name w:val="Body Text First Indent 2"/>
    <w:basedOn w:val="19"/>
    <w:unhideWhenUsed/>
    <w:qFormat/>
    <w:uiPriority w:val="99"/>
    <w:pPr>
      <w:spacing w:after="120" w:line="240" w:lineRule="auto"/>
      <w:ind w:left="420" w:leftChars="200" w:firstLine="200" w:firstLineChars="200"/>
    </w:pPr>
    <w:rPr>
      <w:sz w:val="21"/>
      <w:szCs w:val="24"/>
    </w:rPr>
  </w:style>
  <w:style w:type="table" w:styleId="47">
    <w:name w:val="Table Grid"/>
    <w:basedOn w:val="46"/>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0"/>
    <w:rPr>
      <w:b/>
    </w:rPr>
  </w:style>
  <w:style w:type="character" w:styleId="50">
    <w:name w:val="page number"/>
    <w:qFormat/>
    <w:uiPriority w:val="0"/>
  </w:style>
  <w:style w:type="character" w:styleId="51">
    <w:name w:val="Emphasis"/>
    <w:qFormat/>
    <w:uiPriority w:val="20"/>
    <w:rPr>
      <w:i/>
      <w:iCs/>
    </w:rPr>
  </w:style>
  <w:style w:type="character" w:styleId="52">
    <w:name w:val="Hyperlink"/>
    <w:qFormat/>
    <w:uiPriority w:val="99"/>
    <w:rPr>
      <w:color w:val="000000"/>
      <w:u w:val="none"/>
    </w:rPr>
  </w:style>
  <w:style w:type="character" w:styleId="53">
    <w:name w:val="annotation reference"/>
    <w:unhideWhenUsed/>
    <w:qFormat/>
    <w:uiPriority w:val="0"/>
    <w:rPr>
      <w:sz w:val="21"/>
      <w:szCs w:val="21"/>
    </w:rPr>
  </w:style>
  <w:style w:type="character" w:customStyle="1" w:styleId="54">
    <w:name w:val="标题 1 字符"/>
    <w:link w:val="2"/>
    <w:qFormat/>
    <w:uiPriority w:val="0"/>
    <w:rPr>
      <w:b/>
      <w:bCs/>
      <w:kern w:val="44"/>
      <w:sz w:val="44"/>
      <w:szCs w:val="44"/>
    </w:rPr>
  </w:style>
  <w:style w:type="character" w:customStyle="1" w:styleId="55">
    <w:name w:val="标题 2 字符"/>
    <w:link w:val="3"/>
    <w:qFormat/>
    <w:uiPriority w:val="0"/>
    <w:rPr>
      <w:rFonts w:ascii="Arial" w:hAnsi="Arial" w:eastAsia="黑体"/>
      <w:b/>
      <w:sz w:val="32"/>
    </w:rPr>
  </w:style>
  <w:style w:type="character" w:customStyle="1" w:styleId="56">
    <w:name w:val="标题 3 字符"/>
    <w:link w:val="4"/>
    <w:qFormat/>
    <w:uiPriority w:val="0"/>
    <w:rPr>
      <w:b/>
      <w:bCs/>
      <w:kern w:val="2"/>
      <w:sz w:val="32"/>
      <w:szCs w:val="32"/>
    </w:rPr>
  </w:style>
  <w:style w:type="character" w:customStyle="1" w:styleId="57">
    <w:name w:val="标题 4 字符"/>
    <w:link w:val="5"/>
    <w:qFormat/>
    <w:uiPriority w:val="0"/>
    <w:rPr>
      <w:rFonts w:ascii="Cambria" w:hAnsi="Cambria" w:eastAsia="宋体" w:cs="Times New Roman"/>
      <w:b/>
      <w:bCs/>
      <w:kern w:val="2"/>
      <w:sz w:val="28"/>
      <w:szCs w:val="28"/>
    </w:rPr>
  </w:style>
  <w:style w:type="character" w:customStyle="1" w:styleId="58">
    <w:name w:val="标题 5 字符"/>
    <w:link w:val="6"/>
    <w:qFormat/>
    <w:uiPriority w:val="9"/>
    <w:rPr>
      <w:rFonts w:ascii="Calibri" w:hAnsi="Calibri"/>
      <w:b/>
      <w:bCs/>
      <w:kern w:val="2"/>
      <w:sz w:val="28"/>
      <w:szCs w:val="28"/>
    </w:rPr>
  </w:style>
  <w:style w:type="character" w:customStyle="1" w:styleId="59">
    <w:name w:val="标题 6 字符"/>
    <w:link w:val="7"/>
    <w:qFormat/>
    <w:uiPriority w:val="0"/>
    <w:rPr>
      <w:rFonts w:ascii="Arial" w:hAnsi="Arial" w:eastAsia="黑体"/>
      <w:b/>
      <w:sz w:val="24"/>
    </w:rPr>
  </w:style>
  <w:style w:type="character" w:customStyle="1" w:styleId="60">
    <w:name w:val="标题 7 字符"/>
    <w:link w:val="8"/>
    <w:qFormat/>
    <w:uiPriority w:val="99"/>
    <w:rPr>
      <w:rFonts w:ascii="Calibri" w:hAnsi="Calibri"/>
      <w:b/>
      <w:sz w:val="24"/>
    </w:rPr>
  </w:style>
  <w:style w:type="character" w:customStyle="1" w:styleId="61">
    <w:name w:val="标题 8 字符"/>
    <w:link w:val="9"/>
    <w:qFormat/>
    <w:uiPriority w:val="99"/>
    <w:rPr>
      <w:rFonts w:ascii="Arial" w:hAnsi="Arial" w:eastAsia="黑体"/>
      <w:sz w:val="24"/>
    </w:rPr>
  </w:style>
  <w:style w:type="character" w:customStyle="1" w:styleId="62">
    <w:name w:val="标题 9 字符"/>
    <w:link w:val="10"/>
    <w:qFormat/>
    <w:uiPriority w:val="99"/>
    <w:rPr>
      <w:rFonts w:ascii="Arial" w:hAnsi="Arial" w:eastAsia="黑体"/>
    </w:rPr>
  </w:style>
  <w:style w:type="character" w:customStyle="1" w:styleId="63">
    <w:name w:val="正文缩进 字符"/>
    <w:link w:val="13"/>
    <w:qFormat/>
    <w:locked/>
    <w:uiPriority w:val="0"/>
    <w:rPr>
      <w:rFonts w:ascii="Times New Roman" w:hAnsi="Times New Roman" w:eastAsia="宋体" w:cs="Times New Roman"/>
      <w:szCs w:val="21"/>
    </w:rPr>
  </w:style>
  <w:style w:type="character" w:customStyle="1" w:styleId="64">
    <w:name w:val="文档结构图 字符"/>
    <w:link w:val="15"/>
    <w:qFormat/>
    <w:uiPriority w:val="0"/>
    <w:rPr>
      <w:szCs w:val="24"/>
      <w:shd w:val="clear" w:color="auto" w:fill="000080"/>
    </w:rPr>
  </w:style>
  <w:style w:type="character" w:customStyle="1" w:styleId="65">
    <w:name w:val="批注文字 字符"/>
    <w:link w:val="16"/>
    <w:qFormat/>
    <w:uiPriority w:val="99"/>
    <w:rPr>
      <w:kern w:val="2"/>
      <w:sz w:val="21"/>
      <w:szCs w:val="22"/>
    </w:rPr>
  </w:style>
  <w:style w:type="character" w:customStyle="1" w:styleId="66">
    <w:name w:val="正文文本 3 字符"/>
    <w:link w:val="17"/>
    <w:qFormat/>
    <w:uiPriority w:val="99"/>
    <w:rPr>
      <w:rFonts w:ascii="Calibri" w:hAnsi="Calibri" w:eastAsia="方正仿宋_GB2312"/>
      <w:b/>
      <w:bCs/>
      <w:snapToGrid w:val="0"/>
      <w:kern w:val="2"/>
      <w:sz w:val="28"/>
      <w:szCs w:val="22"/>
      <w:u w:val="single"/>
    </w:rPr>
  </w:style>
  <w:style w:type="character" w:customStyle="1" w:styleId="67">
    <w:name w:val="正文文本 字符"/>
    <w:link w:val="18"/>
    <w:qFormat/>
    <w:uiPriority w:val="99"/>
    <w:rPr>
      <w:kern w:val="2"/>
      <w:sz w:val="21"/>
      <w:szCs w:val="22"/>
    </w:rPr>
  </w:style>
  <w:style w:type="character" w:customStyle="1" w:styleId="68">
    <w:name w:val="正文文本缩进 字符"/>
    <w:link w:val="19"/>
    <w:qFormat/>
    <w:uiPriority w:val="99"/>
    <w:rPr>
      <w:rFonts w:ascii="宋体" w:hAnsi="Calibri"/>
      <w:kern w:val="2"/>
      <w:sz w:val="28"/>
      <w:szCs w:val="22"/>
    </w:rPr>
  </w:style>
  <w:style w:type="character" w:customStyle="1" w:styleId="69">
    <w:name w:val="纯文本 字符"/>
    <w:link w:val="25"/>
    <w:qFormat/>
    <w:uiPriority w:val="99"/>
    <w:rPr>
      <w:rFonts w:ascii="宋体" w:hAnsi="Courier New"/>
      <w:kern w:val="2"/>
      <w:sz w:val="21"/>
    </w:rPr>
  </w:style>
  <w:style w:type="character" w:customStyle="1" w:styleId="70">
    <w:name w:val="日期 字符"/>
    <w:link w:val="27"/>
    <w:qFormat/>
    <w:uiPriority w:val="0"/>
    <w:rPr>
      <w:rFonts w:ascii="Calibri" w:hAnsi="Calibri" w:eastAsia="方正仿宋_GB2312"/>
      <w:kern w:val="2"/>
      <w:sz w:val="30"/>
      <w:szCs w:val="22"/>
    </w:rPr>
  </w:style>
  <w:style w:type="character" w:customStyle="1" w:styleId="71">
    <w:name w:val="正文文本缩进 2 字符"/>
    <w:link w:val="28"/>
    <w:qFormat/>
    <w:uiPriority w:val="99"/>
    <w:rPr>
      <w:rFonts w:ascii="方正楷体_GB2312" w:hAnsi="Times New Roman" w:eastAsia="方正楷体_GB2312" w:cs="Times New Roman"/>
      <w:b/>
      <w:bCs/>
      <w:sz w:val="28"/>
      <w:szCs w:val="24"/>
    </w:rPr>
  </w:style>
  <w:style w:type="character" w:customStyle="1" w:styleId="72">
    <w:name w:val="批注框文本 字符"/>
    <w:link w:val="29"/>
    <w:qFormat/>
    <w:uiPriority w:val="99"/>
    <w:rPr>
      <w:sz w:val="18"/>
      <w:szCs w:val="18"/>
    </w:rPr>
  </w:style>
  <w:style w:type="character" w:customStyle="1" w:styleId="73">
    <w:name w:val="页脚 字符"/>
    <w:link w:val="30"/>
    <w:qFormat/>
    <w:uiPriority w:val="99"/>
    <w:rPr>
      <w:sz w:val="18"/>
      <w:szCs w:val="18"/>
    </w:rPr>
  </w:style>
  <w:style w:type="character" w:customStyle="1" w:styleId="74">
    <w:name w:val="页眉 字符"/>
    <w:link w:val="32"/>
    <w:qFormat/>
    <w:uiPriority w:val="99"/>
    <w:rPr>
      <w:sz w:val="18"/>
      <w:szCs w:val="18"/>
    </w:rPr>
  </w:style>
  <w:style w:type="character" w:customStyle="1" w:styleId="75">
    <w:name w:val="副标题 字符"/>
    <w:link w:val="35"/>
    <w:qFormat/>
    <w:uiPriority w:val="99"/>
    <w:rPr>
      <w:rFonts w:ascii="Cambria" w:hAnsi="Cambria"/>
      <w:kern w:val="2"/>
      <w:sz w:val="24"/>
      <w:szCs w:val="24"/>
    </w:rPr>
  </w:style>
  <w:style w:type="character" w:customStyle="1" w:styleId="76">
    <w:name w:val="正文文本缩进 3 字符"/>
    <w:link w:val="37"/>
    <w:qFormat/>
    <w:uiPriority w:val="99"/>
    <w:rPr>
      <w:rFonts w:ascii="方正仿宋_GB2312" w:hAnsi="Calibri" w:eastAsia="方正仿宋_GB2312"/>
      <w:kern w:val="2"/>
      <w:sz w:val="28"/>
      <w:szCs w:val="22"/>
    </w:rPr>
  </w:style>
  <w:style w:type="character" w:customStyle="1" w:styleId="77">
    <w:name w:val="正文文本 2 字符"/>
    <w:link w:val="40"/>
    <w:qFormat/>
    <w:uiPriority w:val="99"/>
    <w:rPr>
      <w:rFonts w:ascii="方正楷体_GB2312" w:hAnsi="Calibri" w:eastAsia="方正楷体_GB2312"/>
      <w:kern w:val="2"/>
      <w:sz w:val="18"/>
      <w:szCs w:val="22"/>
    </w:rPr>
  </w:style>
  <w:style w:type="character" w:customStyle="1" w:styleId="78">
    <w:name w:val="HTML 预设格式 字符"/>
    <w:link w:val="41"/>
    <w:qFormat/>
    <w:uiPriority w:val="0"/>
    <w:rPr>
      <w:rFonts w:ascii="Arial" w:hAnsi="Arial" w:cs="Arial"/>
      <w:sz w:val="24"/>
      <w:szCs w:val="24"/>
    </w:rPr>
  </w:style>
  <w:style w:type="character" w:customStyle="1" w:styleId="79">
    <w:name w:val="普通(网站) 字符"/>
    <w:link w:val="42"/>
    <w:qFormat/>
    <w:uiPriority w:val="99"/>
    <w:rPr>
      <w:rFonts w:ascii="宋体" w:hAnsi="宋体" w:cs="宋体"/>
      <w:sz w:val="24"/>
      <w:szCs w:val="24"/>
    </w:rPr>
  </w:style>
  <w:style w:type="character" w:customStyle="1" w:styleId="80">
    <w:name w:val="标题 字符"/>
    <w:link w:val="43"/>
    <w:qFormat/>
    <w:uiPriority w:val="99"/>
    <w:rPr>
      <w:rFonts w:ascii="Arial" w:hAnsi="Arial"/>
      <w:b/>
      <w:sz w:val="32"/>
    </w:rPr>
  </w:style>
  <w:style w:type="character" w:customStyle="1" w:styleId="81">
    <w:name w:val="批注主题 字符"/>
    <w:link w:val="44"/>
    <w:qFormat/>
    <w:uiPriority w:val="99"/>
    <w:rPr>
      <w:b/>
      <w:bCs/>
      <w:kern w:val="2"/>
      <w:sz w:val="21"/>
      <w:szCs w:val="22"/>
    </w:rPr>
  </w:style>
  <w:style w:type="paragraph" w:customStyle="1" w:styleId="82">
    <w:name w:val="正文（缩进）"/>
    <w:basedOn w:val="1"/>
    <w:qFormat/>
    <w:uiPriority w:val="0"/>
    <w:pPr>
      <w:spacing w:line="360" w:lineRule="auto"/>
      <w:ind w:firstLine="200" w:firstLineChars="200"/>
    </w:pPr>
    <w:rPr>
      <w:rFonts w:ascii="宋体" w:hAnsi="宋体"/>
    </w:rPr>
  </w:style>
  <w:style w:type="paragraph" w:customStyle="1" w:styleId="83">
    <w:name w:val="Char Char Char Char Char Char Char Char Char"/>
    <w:basedOn w:val="1"/>
    <w:next w:val="84"/>
    <w:qFormat/>
    <w:uiPriority w:val="0"/>
    <w:pPr>
      <w:ind w:left="360" w:firstLine="5784"/>
    </w:pPr>
  </w:style>
  <w:style w:type="paragraph" w:customStyle="1" w:styleId="84">
    <w:name w:val="正文文本 21"/>
    <w:basedOn w:val="1"/>
    <w:next w:val="85"/>
    <w:qFormat/>
    <w:uiPriority w:val="0"/>
    <w:pPr>
      <w:widowControl/>
      <w:autoSpaceDE w:val="0"/>
      <w:autoSpaceDN w:val="0"/>
      <w:ind w:left="720" w:firstLine="5680"/>
    </w:pPr>
  </w:style>
  <w:style w:type="paragraph" w:customStyle="1" w:styleId="85">
    <w:name w:val="默认段落字体 Para Char Char Char Char Char Char Char"/>
    <w:basedOn w:val="1"/>
    <w:next w:val="86"/>
    <w:qFormat/>
    <w:uiPriority w:val="0"/>
    <w:pPr>
      <w:ind w:firstLine="5632"/>
    </w:pPr>
  </w:style>
  <w:style w:type="paragraph" w:customStyle="1" w:styleId="86">
    <w:name w:val="样式 首行缩进:  2 字符"/>
    <w:basedOn w:val="1"/>
    <w:next w:val="87"/>
    <w:qFormat/>
    <w:uiPriority w:val="0"/>
    <w:pPr>
      <w:spacing w:line="360" w:lineRule="auto"/>
      <w:ind w:left="480" w:firstLine="5856"/>
    </w:pPr>
  </w:style>
  <w:style w:type="paragraph" w:customStyle="1" w:styleId="87">
    <w:name w:val="样式 段后: 0.25 行"/>
    <w:basedOn w:val="1"/>
    <w:next w:val="88"/>
    <w:qFormat/>
    <w:uiPriority w:val="0"/>
    <w:pPr>
      <w:widowControl/>
      <w:spacing w:line="300" w:lineRule="auto"/>
      <w:ind w:left="420" w:firstLine="5796"/>
    </w:pPr>
  </w:style>
  <w:style w:type="paragraph" w:customStyle="1" w:styleId="88">
    <w:name w:val="正文 New New New New New New New New New New New New New New"/>
    <w:next w:val="39"/>
    <w:qFormat/>
    <w:uiPriority w:val="0"/>
    <w:pPr>
      <w:widowControl w:val="0"/>
      <w:ind w:firstLine="2048"/>
      <w:jc w:val="both"/>
    </w:pPr>
    <w:rPr>
      <w:rFonts w:ascii="Times New Roman" w:hAnsi="Times New Roman" w:eastAsia="宋体" w:cs="Times New Roman"/>
      <w:lang w:val="en-US" w:eastAsia="zh-CN" w:bidi="ar-SA"/>
    </w:rPr>
  </w:style>
  <w:style w:type="paragraph" w:customStyle="1" w:styleId="89">
    <w:name w:val="正文文本11"/>
    <w:basedOn w:val="1"/>
    <w:link w:val="90"/>
    <w:qFormat/>
    <w:uiPriority w:val="0"/>
    <w:rPr>
      <w:rFonts w:ascii="方正楷体_GB2312" w:hAnsi="Arial" w:eastAsia="方正楷体_GB2312"/>
      <w:sz w:val="28"/>
      <w:szCs w:val="28"/>
    </w:rPr>
  </w:style>
  <w:style w:type="character" w:customStyle="1" w:styleId="90">
    <w:name w:val="正文文本 Char1"/>
    <w:link w:val="89"/>
    <w:qFormat/>
    <w:uiPriority w:val="0"/>
    <w:rPr>
      <w:rFonts w:ascii="方正楷体_GB2312" w:hAnsi="Arial" w:eastAsia="方正楷体_GB2312"/>
      <w:sz w:val="28"/>
      <w:szCs w:val="28"/>
    </w:rPr>
  </w:style>
  <w:style w:type="paragraph" w:customStyle="1" w:styleId="91">
    <w:name w:val="正文文本 31"/>
    <w:basedOn w:val="1"/>
    <w:next w:val="1"/>
    <w:qFormat/>
    <w:uiPriority w:val="0"/>
    <w:pPr>
      <w:spacing w:after="120"/>
    </w:pPr>
    <w:rPr>
      <w:sz w:val="16"/>
      <w:szCs w:val="16"/>
    </w:rPr>
  </w:style>
  <w:style w:type="paragraph" w:customStyle="1" w:styleId="92">
    <w:name w:val="标题 11"/>
    <w:basedOn w:val="1"/>
    <w:next w:val="1"/>
    <w:qFormat/>
    <w:uiPriority w:val="9"/>
    <w:pPr>
      <w:keepNext/>
      <w:keepLines/>
      <w:spacing w:before="340" w:after="330" w:line="578" w:lineRule="auto"/>
      <w:outlineLvl w:val="0"/>
    </w:pPr>
    <w:rPr>
      <w:rFonts w:ascii="Calibri" w:hAnsi="Calibri"/>
      <w:b/>
      <w:bCs/>
      <w:sz w:val="44"/>
      <w:szCs w:val="44"/>
    </w:rPr>
  </w:style>
  <w:style w:type="character" w:customStyle="1" w:styleId="93">
    <w:name w:val="Blockquote Char_0"/>
    <w:link w:val="94"/>
    <w:qFormat/>
    <w:uiPriority w:val="0"/>
    <w:rPr>
      <w:sz w:val="24"/>
    </w:rPr>
  </w:style>
  <w:style w:type="paragraph" w:customStyle="1" w:styleId="94">
    <w:name w:val="Blockquote_0"/>
    <w:basedOn w:val="95"/>
    <w:link w:val="93"/>
    <w:qFormat/>
    <w:uiPriority w:val="0"/>
    <w:pPr>
      <w:autoSpaceDE w:val="0"/>
      <w:autoSpaceDN w:val="0"/>
      <w:adjustRightInd w:val="0"/>
      <w:spacing w:before="100" w:after="100"/>
      <w:ind w:left="360" w:right="360"/>
      <w:jc w:val="left"/>
    </w:pPr>
    <w:rPr>
      <w:kern w:val="0"/>
      <w:sz w:val="24"/>
      <w:szCs w:val="20"/>
    </w:rPr>
  </w:style>
  <w:style w:type="paragraph" w:customStyle="1" w:styleId="95">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
    <w:name w:val="_Style 95"/>
    <w:qFormat/>
    <w:uiPriority w:val="0"/>
    <w:rPr>
      <w:i/>
      <w:color w:val="5A5A5A"/>
    </w:rPr>
  </w:style>
  <w:style w:type="character" w:customStyle="1" w:styleId="97">
    <w:name w:val="正文文本缩进 3 Char1"/>
    <w:semiHidden/>
    <w:qFormat/>
    <w:uiPriority w:val="99"/>
    <w:rPr>
      <w:rFonts w:hint="default" w:ascii="Calibri" w:hAnsi="Calibri" w:eastAsia="宋体" w:cs="Calibri"/>
      <w:kern w:val="0"/>
      <w:sz w:val="16"/>
      <w:szCs w:val="16"/>
      <w:lang w:eastAsia="en-US"/>
    </w:rPr>
  </w:style>
  <w:style w:type="character" w:customStyle="1" w:styleId="98">
    <w:name w:val="bigfont"/>
    <w:qFormat/>
    <w:uiPriority w:val="0"/>
  </w:style>
  <w:style w:type="character" w:customStyle="1" w:styleId="99">
    <w:name w:val=" Char Char10"/>
    <w:qFormat/>
    <w:uiPriority w:val="0"/>
    <w:rPr>
      <w:rFonts w:ascii="Arial" w:hAnsi="Arial" w:eastAsia="黑体"/>
      <w:b/>
      <w:bCs/>
      <w:kern w:val="2"/>
      <w:sz w:val="32"/>
      <w:szCs w:val="32"/>
      <w:lang w:val="en-US" w:eastAsia="zh-CN" w:bidi="ar-SA"/>
    </w:rPr>
  </w:style>
  <w:style w:type="character" w:customStyle="1" w:styleId="100">
    <w:name w:val="font01"/>
    <w:basedOn w:val="48"/>
    <w:qFormat/>
    <w:uiPriority w:val="0"/>
    <w:rPr>
      <w:rFonts w:hint="eastAsia" w:ascii="宋体" w:hAnsi="宋体" w:eastAsia="宋体" w:cs="宋体"/>
      <w:color w:val="000000"/>
      <w:sz w:val="22"/>
      <w:szCs w:val="22"/>
      <w:u w:val="none"/>
    </w:rPr>
  </w:style>
  <w:style w:type="character" w:customStyle="1" w:styleId="101">
    <w:name w:val="批注文字 Char_0"/>
    <w:link w:val="102"/>
    <w:qFormat/>
    <w:uiPriority w:val="0"/>
    <w:rPr>
      <w:rFonts w:ascii="Calibri" w:hAnsi="Calibri"/>
      <w:kern w:val="2"/>
      <w:sz w:val="21"/>
      <w:szCs w:val="22"/>
    </w:rPr>
  </w:style>
  <w:style w:type="paragraph" w:customStyle="1" w:styleId="102">
    <w:name w:val="批注文字_0"/>
    <w:basedOn w:val="103"/>
    <w:link w:val="101"/>
    <w:qFormat/>
    <w:uiPriority w:val="0"/>
    <w:rPr>
      <w:rFonts w:ascii="Calibri" w:hAnsi="Calibri"/>
    </w:rPr>
  </w:style>
  <w:style w:type="paragraph" w:customStyle="1" w:styleId="103">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
    <w:name w:val=" Char Char5"/>
    <w:qFormat/>
    <w:uiPriority w:val="0"/>
    <w:rPr>
      <w:rFonts w:ascii="Calibri" w:hAnsi="Calibri" w:eastAsia="宋体"/>
      <w:sz w:val="24"/>
      <w:szCs w:val="24"/>
      <w:lang w:val="en-US" w:eastAsia="zh-CN" w:bidi="ar-SA"/>
    </w:rPr>
  </w:style>
  <w:style w:type="character" w:customStyle="1" w:styleId="105">
    <w:name w:val="Variable"/>
    <w:qFormat/>
    <w:uiPriority w:val="0"/>
    <w:rPr>
      <w:i/>
    </w:rPr>
  </w:style>
  <w:style w:type="character" w:customStyle="1" w:styleId="106">
    <w:name w:val="文档结构图 Char1"/>
    <w:qFormat/>
    <w:uiPriority w:val="0"/>
    <w:rPr>
      <w:rFonts w:ascii="宋体"/>
      <w:kern w:val="2"/>
      <w:sz w:val="18"/>
      <w:szCs w:val="18"/>
    </w:rPr>
  </w:style>
  <w:style w:type="character" w:customStyle="1" w:styleId="107">
    <w:name w:val="正文文本缩进 Char1"/>
    <w:semiHidden/>
    <w:qFormat/>
    <w:uiPriority w:val="99"/>
    <w:rPr>
      <w:rFonts w:hint="default" w:ascii="Calibri" w:hAnsi="Calibri" w:eastAsia="宋体" w:cs="Calibri"/>
      <w:kern w:val="0"/>
      <w:sz w:val="22"/>
      <w:lang w:eastAsia="en-US"/>
    </w:rPr>
  </w:style>
  <w:style w:type="character" w:customStyle="1" w:styleId="108">
    <w:name w:val="正文文本 3 Char1"/>
    <w:semiHidden/>
    <w:qFormat/>
    <w:uiPriority w:val="99"/>
    <w:rPr>
      <w:rFonts w:hint="default" w:ascii="Calibri" w:hAnsi="Calibri" w:eastAsia="宋体" w:cs="Calibri"/>
      <w:kern w:val="0"/>
      <w:sz w:val="16"/>
      <w:szCs w:val="16"/>
      <w:lang w:eastAsia="en-US"/>
    </w:rPr>
  </w:style>
  <w:style w:type="character" w:customStyle="1" w:styleId="109">
    <w:name w:val=" Char Char11"/>
    <w:qFormat/>
    <w:uiPriority w:val="0"/>
    <w:rPr>
      <w:rFonts w:ascii="方正仿宋_GB2312" w:hAnsi="方正仿宋_GB2312" w:eastAsia="方正仿宋_GB2312"/>
      <w:sz w:val="28"/>
      <w:lang w:val="en-US" w:eastAsia="zh-CN" w:bidi="ar-SA"/>
    </w:rPr>
  </w:style>
  <w:style w:type="character" w:customStyle="1" w:styleId="110">
    <w:name w:val="bigfont1"/>
    <w:qFormat/>
    <w:uiPriority w:val="0"/>
    <w:rPr>
      <w:rFonts w:hint="default" w:ascii="Noto Sans SC" w:hAnsi="Noto Sans SC"/>
      <w:color w:val="000000"/>
      <w:sz w:val="24"/>
      <w:szCs w:val="24"/>
      <w:u w:val="none"/>
    </w:rPr>
  </w:style>
  <w:style w:type="character" w:customStyle="1" w:styleId="111">
    <w:name w:val=" Char Char2"/>
    <w:link w:val="112"/>
    <w:qFormat/>
    <w:uiPriority w:val="0"/>
    <w:rPr>
      <w:rFonts w:ascii="宋体" w:hAnsi="Courier New" w:cs="Courier New"/>
      <w:kern w:val="2"/>
      <w:sz w:val="21"/>
      <w:szCs w:val="21"/>
    </w:rPr>
  </w:style>
  <w:style w:type="paragraph" w:customStyle="1" w:styleId="112">
    <w:name w:val="纯文本_0"/>
    <w:basedOn w:val="113"/>
    <w:link w:val="111"/>
    <w:qFormat/>
    <w:uiPriority w:val="0"/>
    <w:rPr>
      <w:rFonts w:ascii="宋体" w:hAnsi="Courier New"/>
      <w:szCs w:val="21"/>
    </w:rPr>
  </w:style>
  <w:style w:type="paragraph" w:customStyle="1" w:styleId="113">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4">
    <w:name w:val=" Char Char15"/>
    <w:link w:val="115"/>
    <w:qFormat/>
    <w:uiPriority w:val="0"/>
    <w:rPr>
      <w:rFonts w:ascii="Cambria" w:hAnsi="Cambria"/>
      <w:b/>
      <w:bCs/>
      <w:kern w:val="2"/>
      <w:sz w:val="28"/>
      <w:szCs w:val="28"/>
    </w:rPr>
  </w:style>
  <w:style w:type="paragraph" w:customStyle="1" w:styleId="115">
    <w:name w:val="标题 4_0"/>
    <w:basedOn w:val="95"/>
    <w:next w:val="95"/>
    <w:link w:val="114"/>
    <w:qFormat/>
    <w:uiPriority w:val="0"/>
    <w:pPr>
      <w:keepNext/>
      <w:keepLines/>
      <w:spacing w:before="280" w:after="290" w:line="372" w:lineRule="auto"/>
      <w:outlineLvl w:val="3"/>
    </w:pPr>
    <w:rPr>
      <w:rFonts w:ascii="Cambria" w:hAnsi="Cambria"/>
      <w:b/>
      <w:bCs/>
      <w:sz w:val="28"/>
      <w:szCs w:val="28"/>
    </w:rPr>
  </w:style>
  <w:style w:type="character" w:customStyle="1" w:styleId="116">
    <w:name w:val="无间隔 字符"/>
    <w:link w:val="117"/>
    <w:qFormat/>
    <w:uiPriority w:val="1"/>
    <w:rPr>
      <w:rFonts w:ascii="Calibri" w:hAnsi="Calibri"/>
      <w:sz w:val="24"/>
      <w:szCs w:val="32"/>
    </w:rPr>
  </w:style>
  <w:style w:type="paragraph" w:styleId="117">
    <w:name w:val="No Spacing"/>
    <w:basedOn w:val="1"/>
    <w:link w:val="116"/>
    <w:qFormat/>
    <w:uiPriority w:val="1"/>
    <w:rPr>
      <w:rFonts w:ascii="Calibri" w:hAnsi="Calibri"/>
      <w:kern w:val="0"/>
      <w:sz w:val="24"/>
      <w:szCs w:val="32"/>
    </w:rPr>
  </w:style>
  <w:style w:type="character" w:customStyle="1" w:styleId="118">
    <w:name w:val="日期 Char1"/>
    <w:qFormat/>
    <w:uiPriority w:val="99"/>
    <w:rPr>
      <w:kern w:val="2"/>
      <w:sz w:val="21"/>
      <w:szCs w:val="22"/>
    </w:rPr>
  </w:style>
  <w:style w:type="character" w:customStyle="1" w:styleId="119">
    <w:name w:val=" Char Char8"/>
    <w:qFormat/>
    <w:uiPriority w:val="0"/>
    <w:rPr>
      <w:rFonts w:ascii="方正仿宋_GB2312" w:hAnsi="方正仿宋_GB2312" w:eastAsia="方正仿宋_GB2312" w:cs="Arial"/>
      <w:color w:val="000000"/>
      <w:sz w:val="28"/>
      <w:lang w:val="en-US" w:eastAsia="zh-CN" w:bidi="ar-SA"/>
    </w:rPr>
  </w:style>
  <w:style w:type="character" w:customStyle="1" w:styleId="120">
    <w:name w:val="明显引用 字符"/>
    <w:link w:val="121"/>
    <w:qFormat/>
    <w:uiPriority w:val="99"/>
    <w:rPr>
      <w:rFonts w:ascii="Calibri" w:hAnsi="Calibri"/>
      <w:b/>
      <w:i/>
      <w:sz w:val="24"/>
      <w:szCs w:val="22"/>
    </w:rPr>
  </w:style>
  <w:style w:type="paragraph" w:styleId="121">
    <w:name w:val="Intense Quote"/>
    <w:basedOn w:val="1"/>
    <w:next w:val="1"/>
    <w:link w:val="120"/>
    <w:qFormat/>
    <w:uiPriority w:val="99"/>
    <w:pPr>
      <w:ind w:left="720" w:right="720"/>
    </w:pPr>
    <w:rPr>
      <w:rFonts w:ascii="Calibri" w:hAnsi="Calibri"/>
      <w:b/>
      <w:i/>
      <w:kern w:val="0"/>
      <w:sz w:val="24"/>
    </w:rPr>
  </w:style>
  <w:style w:type="character" w:customStyle="1" w:styleId="122">
    <w:name w:val="Blockquote Char"/>
    <w:link w:val="123"/>
    <w:qFormat/>
    <w:uiPriority w:val="0"/>
    <w:rPr>
      <w:sz w:val="24"/>
    </w:rPr>
  </w:style>
  <w:style w:type="paragraph" w:customStyle="1" w:styleId="123">
    <w:name w:val="Blockquote"/>
    <w:basedOn w:val="1"/>
    <w:link w:val="122"/>
    <w:qFormat/>
    <w:uiPriority w:val="0"/>
    <w:pPr>
      <w:autoSpaceDE w:val="0"/>
      <w:autoSpaceDN w:val="0"/>
      <w:adjustRightInd w:val="0"/>
      <w:spacing w:before="100" w:after="100"/>
      <w:ind w:left="360" w:right="360"/>
    </w:pPr>
    <w:rPr>
      <w:kern w:val="0"/>
      <w:sz w:val="24"/>
      <w:szCs w:val="20"/>
    </w:rPr>
  </w:style>
  <w:style w:type="character" w:customStyle="1" w:styleId="124">
    <w:name w:val="fontstyle01"/>
    <w:qFormat/>
    <w:uiPriority w:val="0"/>
    <w:rPr>
      <w:rFonts w:hint="eastAsia" w:ascii="宋体" w:hAnsi="宋体" w:eastAsia="宋体"/>
      <w:color w:val="000000"/>
      <w:sz w:val="22"/>
      <w:szCs w:val="22"/>
    </w:rPr>
  </w:style>
  <w:style w:type="character" w:customStyle="1" w:styleId="125">
    <w:name w:val=" Char Char6"/>
    <w:qFormat/>
    <w:uiPriority w:val="0"/>
    <w:rPr>
      <w:rFonts w:ascii="Calibri" w:hAnsi="Calibri" w:eastAsia="宋体"/>
      <w:b/>
      <w:bCs/>
      <w:sz w:val="22"/>
      <w:szCs w:val="22"/>
      <w:lang w:val="en-US" w:eastAsia="zh-CN" w:bidi="ar-SA"/>
    </w:rPr>
  </w:style>
  <w:style w:type="character" w:customStyle="1" w:styleId="126">
    <w:name w:val="批注框文本 Char1"/>
    <w:qFormat/>
    <w:uiPriority w:val="99"/>
    <w:rPr>
      <w:kern w:val="2"/>
      <w:sz w:val="18"/>
      <w:szCs w:val="18"/>
    </w:rPr>
  </w:style>
  <w:style w:type="character" w:customStyle="1" w:styleId="127">
    <w:name w:val="bold1"/>
    <w:qFormat/>
    <w:uiPriority w:val="0"/>
    <w:rPr>
      <w:rFonts w:hint="default" w:ascii="Verdana" w:hAnsi="Verdana"/>
      <w:b/>
      <w:bCs/>
      <w:color w:val="000000"/>
      <w:sz w:val="18"/>
      <w:szCs w:val="18"/>
    </w:rPr>
  </w:style>
  <w:style w:type="character" w:customStyle="1" w:styleId="128">
    <w:name w:val="批注文字 Char1"/>
    <w:semiHidden/>
    <w:qFormat/>
    <w:uiPriority w:val="99"/>
    <w:rPr>
      <w:rFonts w:hint="default" w:ascii="Calibri" w:hAnsi="Calibri" w:eastAsia="宋体" w:cs="Calibri"/>
      <w:kern w:val="0"/>
      <w:sz w:val="22"/>
      <w:lang w:eastAsia="en-US"/>
    </w:rPr>
  </w:style>
  <w:style w:type="character" w:customStyle="1" w:styleId="129">
    <w:name w:val="HTML 预设格式 Char1"/>
    <w:qFormat/>
    <w:uiPriority w:val="0"/>
    <w:rPr>
      <w:rFonts w:ascii="Courier New" w:hAnsi="Courier New" w:cs="Courier New"/>
      <w:kern w:val="2"/>
    </w:rPr>
  </w:style>
  <w:style w:type="character" w:customStyle="1" w:styleId="130">
    <w:name w:val="标题4 Char Char"/>
    <w:link w:val="131"/>
    <w:qFormat/>
    <w:uiPriority w:val="0"/>
    <w:rPr>
      <w:rFonts w:ascii="Arial" w:hAnsi="Arial"/>
      <w:b/>
      <w:bCs/>
      <w:sz w:val="24"/>
      <w:szCs w:val="32"/>
    </w:rPr>
  </w:style>
  <w:style w:type="paragraph" w:customStyle="1" w:styleId="131">
    <w:name w:val="标题4"/>
    <w:basedOn w:val="3"/>
    <w:next w:val="22"/>
    <w:link w:val="130"/>
    <w:qFormat/>
    <w:uiPriority w:val="0"/>
    <w:rPr>
      <w:rFonts w:eastAsia="宋体"/>
      <w:bCs/>
      <w:sz w:val="24"/>
      <w:szCs w:val="32"/>
    </w:rPr>
  </w:style>
  <w:style w:type="character" w:customStyle="1" w:styleId="132">
    <w:name w:val="正文（首行缩进两字） Char"/>
    <w:qFormat/>
    <w:uiPriority w:val="0"/>
    <w:rPr>
      <w:rFonts w:eastAsia="宋体"/>
      <w:kern w:val="2"/>
      <w:sz w:val="21"/>
      <w:u w:val="single"/>
      <w:lang w:val="en-US" w:eastAsia="zh-CN" w:bidi="ar-SA"/>
    </w:rPr>
  </w:style>
  <w:style w:type="character" w:customStyle="1" w:styleId="133">
    <w:name w:val="_Style 132"/>
    <w:qFormat/>
    <w:uiPriority w:val="0"/>
    <w:rPr>
      <w:b/>
      <w:i/>
      <w:sz w:val="24"/>
      <w:szCs w:val="24"/>
      <w:u w:val="single"/>
    </w:rPr>
  </w:style>
  <w:style w:type="character" w:customStyle="1" w:styleId="134">
    <w:name w:val="批注文字 Char Char"/>
    <w:qFormat/>
    <w:uiPriority w:val="0"/>
    <w:rPr>
      <w:rFonts w:ascii="宋体" w:hAnsi="Times New Roman" w:eastAsia="宋体" w:cs="Times New Roman"/>
      <w:sz w:val="28"/>
      <w:szCs w:val="20"/>
    </w:rPr>
  </w:style>
  <w:style w:type="character" w:customStyle="1" w:styleId="135">
    <w:name w:val=" Char Char7"/>
    <w:qFormat/>
    <w:uiPriority w:val="0"/>
    <w:rPr>
      <w:rFonts w:ascii="Calibri" w:hAnsi="Calibri" w:eastAsia="宋体"/>
      <w:b/>
      <w:bCs/>
      <w:i/>
      <w:iCs/>
      <w:sz w:val="26"/>
      <w:szCs w:val="26"/>
      <w:lang w:val="en-US" w:eastAsia="zh-CN" w:bidi="ar-SA"/>
    </w:rPr>
  </w:style>
  <w:style w:type="character" w:customStyle="1" w:styleId="136">
    <w:name w:val="标题6 Char"/>
    <w:link w:val="137"/>
    <w:qFormat/>
    <w:uiPriority w:val="0"/>
    <w:rPr>
      <w:rFonts w:ascii="宋体" w:hAnsi="宋体" w:eastAsia="黑体"/>
      <w:kern w:val="2"/>
      <w:sz w:val="32"/>
      <w:szCs w:val="32"/>
    </w:rPr>
  </w:style>
  <w:style w:type="paragraph" w:customStyle="1" w:styleId="137">
    <w:name w:val="标题6"/>
    <w:basedOn w:val="1"/>
    <w:link w:val="136"/>
    <w:qFormat/>
    <w:uiPriority w:val="0"/>
    <w:pPr>
      <w:keepNext/>
      <w:keepLines/>
      <w:spacing w:line="400" w:lineRule="exact"/>
      <w:jc w:val="center"/>
      <w:outlineLvl w:val="2"/>
    </w:pPr>
    <w:rPr>
      <w:rFonts w:ascii="宋体" w:hAnsi="宋体" w:eastAsia="黑体"/>
      <w:sz w:val="32"/>
      <w:szCs w:val="32"/>
    </w:rPr>
  </w:style>
  <w:style w:type="character" w:customStyle="1" w:styleId="138">
    <w:name w:val="文档结构图 Char2"/>
    <w:qFormat/>
    <w:uiPriority w:val="0"/>
    <w:rPr>
      <w:rFonts w:ascii="宋体"/>
      <w:sz w:val="18"/>
      <w:szCs w:val="18"/>
    </w:rPr>
  </w:style>
  <w:style w:type="character" w:customStyle="1" w:styleId="139">
    <w:name w:val="引用 字符"/>
    <w:link w:val="140"/>
    <w:qFormat/>
    <w:uiPriority w:val="99"/>
    <w:rPr>
      <w:rFonts w:ascii="Calibri" w:hAnsi="Calibri"/>
      <w:i/>
      <w:sz w:val="24"/>
      <w:szCs w:val="24"/>
    </w:rPr>
  </w:style>
  <w:style w:type="paragraph" w:styleId="140">
    <w:name w:val="Quote"/>
    <w:basedOn w:val="1"/>
    <w:next w:val="1"/>
    <w:link w:val="139"/>
    <w:qFormat/>
    <w:uiPriority w:val="99"/>
    <w:rPr>
      <w:rFonts w:ascii="Calibri" w:hAnsi="Calibri"/>
      <w:i/>
      <w:kern w:val="0"/>
      <w:sz w:val="24"/>
      <w:szCs w:val="24"/>
    </w:rPr>
  </w:style>
  <w:style w:type="character" w:customStyle="1" w:styleId="141">
    <w:name w:val="正文缩进 Char1"/>
    <w:qFormat/>
    <w:locked/>
    <w:uiPriority w:val="0"/>
    <w:rPr>
      <w:rFonts w:ascii="Times New Roman" w:hAnsi="Times New Roman" w:cs="Times New Roman"/>
    </w:rPr>
  </w:style>
  <w:style w:type="character" w:customStyle="1" w:styleId="142">
    <w:name w:val="样式 标题 3h3section:3Level 3 HeadH3level_3PIM 33rd level3H... Char"/>
    <w:link w:val="143"/>
    <w:qFormat/>
    <w:uiPriority w:val="0"/>
    <w:rPr>
      <w:rFonts w:ascii="Arial" w:hAnsi="Arial"/>
      <w:b/>
      <w:kern w:val="2"/>
      <w:sz w:val="24"/>
      <w:szCs w:val="28"/>
    </w:rPr>
  </w:style>
  <w:style w:type="paragraph" w:customStyle="1" w:styleId="143">
    <w:name w:val="样式 标题 3h3section:3Level 3 HeadH3level_3PIM 33rd level3H..."/>
    <w:basedOn w:val="4"/>
    <w:link w:val="142"/>
    <w:qFormat/>
    <w:uiPriority w:val="0"/>
    <w:pPr>
      <w:numPr>
        <w:ilvl w:val="3"/>
        <w:numId w:val="2"/>
      </w:numPr>
      <w:tabs>
        <w:tab w:val="left" w:pos="1680"/>
      </w:tabs>
      <w:adjustRightInd w:val="0"/>
      <w:spacing w:before="240" w:after="60" w:line="416" w:lineRule="atLeast"/>
      <w:textAlignment w:val="baseline"/>
    </w:pPr>
    <w:rPr>
      <w:rFonts w:ascii="Arial" w:hAnsi="Arial"/>
      <w:bCs w:val="0"/>
      <w:sz w:val="24"/>
      <w:szCs w:val="28"/>
    </w:rPr>
  </w:style>
  <w:style w:type="character" w:customStyle="1" w:styleId="144">
    <w:name w:val=" Char Char9"/>
    <w:qFormat/>
    <w:uiPriority w:val="0"/>
    <w:rPr>
      <w:rFonts w:ascii="宋体" w:hAnsi="宋体" w:eastAsia="宋体"/>
      <w:b/>
      <w:bCs/>
      <w:sz w:val="27"/>
      <w:szCs w:val="27"/>
      <w:lang w:val="en-US" w:eastAsia="zh-CN" w:bidi="ar-SA"/>
    </w:rPr>
  </w:style>
  <w:style w:type="character" w:customStyle="1" w:styleId="145">
    <w:name w:val=" Char Char4"/>
    <w:link w:val="146"/>
    <w:qFormat/>
    <w:uiPriority w:val="0"/>
    <w:rPr>
      <w:rFonts w:ascii="Arial" w:hAnsi="Arial" w:eastAsia="黑体"/>
      <w:b/>
      <w:bCs/>
      <w:kern w:val="2"/>
      <w:sz w:val="32"/>
      <w:szCs w:val="32"/>
    </w:rPr>
  </w:style>
  <w:style w:type="paragraph" w:customStyle="1" w:styleId="146">
    <w:name w:val="标题 2_0"/>
    <w:basedOn w:val="113"/>
    <w:next w:val="113"/>
    <w:link w:val="145"/>
    <w:qFormat/>
    <w:uiPriority w:val="0"/>
    <w:pPr>
      <w:keepNext/>
      <w:keepLines/>
      <w:spacing w:before="260" w:after="260" w:line="416" w:lineRule="auto"/>
      <w:outlineLvl w:val="1"/>
    </w:pPr>
    <w:rPr>
      <w:rFonts w:ascii="Arial" w:hAnsi="Arial" w:eastAsia="黑体"/>
      <w:b/>
      <w:bCs/>
      <w:sz w:val="32"/>
      <w:szCs w:val="32"/>
    </w:rPr>
  </w:style>
  <w:style w:type="character" w:customStyle="1" w:styleId="147">
    <w:name w:val="_Style 146"/>
    <w:qFormat/>
    <w:uiPriority w:val="0"/>
    <w:rPr>
      <w:sz w:val="24"/>
      <w:szCs w:val="24"/>
      <w:u w:val="single"/>
    </w:rPr>
  </w:style>
  <w:style w:type="character" w:customStyle="1" w:styleId="148">
    <w:name w:val="纯文本 Char"/>
    <w:qFormat/>
    <w:uiPriority w:val="0"/>
    <w:rPr>
      <w:rFonts w:ascii="宋体" w:hAnsi="Courier New" w:cs="Courier New"/>
      <w:kern w:val="2"/>
      <w:sz w:val="21"/>
      <w:szCs w:val="21"/>
    </w:rPr>
  </w:style>
  <w:style w:type="character" w:customStyle="1" w:styleId="149">
    <w:name w:val="标题 3 Char_0"/>
    <w:link w:val="150"/>
    <w:qFormat/>
    <w:uiPriority w:val="9"/>
    <w:rPr>
      <w:b/>
      <w:bCs/>
      <w:kern w:val="2"/>
      <w:sz w:val="32"/>
      <w:szCs w:val="32"/>
    </w:rPr>
  </w:style>
  <w:style w:type="paragraph" w:customStyle="1" w:styleId="150">
    <w:name w:val="标题 3_0"/>
    <w:basedOn w:val="95"/>
    <w:next w:val="95"/>
    <w:link w:val="149"/>
    <w:qFormat/>
    <w:uiPriority w:val="9"/>
    <w:pPr>
      <w:keepNext/>
      <w:keepLines/>
      <w:spacing w:before="260" w:after="260" w:line="413" w:lineRule="auto"/>
      <w:outlineLvl w:val="2"/>
    </w:pPr>
    <w:rPr>
      <w:b/>
      <w:bCs/>
      <w:sz w:val="32"/>
      <w:szCs w:val="32"/>
    </w:rPr>
  </w:style>
  <w:style w:type="character" w:customStyle="1" w:styleId="151">
    <w:name w:val="正文文本 2 Char1"/>
    <w:semiHidden/>
    <w:qFormat/>
    <w:uiPriority w:val="99"/>
    <w:rPr>
      <w:rFonts w:hint="default" w:ascii="Calibri" w:hAnsi="Calibri" w:eastAsia="宋体" w:cs="Calibri"/>
      <w:kern w:val="0"/>
      <w:sz w:val="22"/>
      <w:lang w:eastAsia="en-US"/>
    </w:rPr>
  </w:style>
  <w:style w:type="character" w:customStyle="1" w:styleId="152">
    <w:name w:val="textcontents"/>
    <w:qFormat/>
    <w:uiPriority w:val="0"/>
  </w:style>
  <w:style w:type="character" w:customStyle="1" w:styleId="153">
    <w:name w:val=" Char Char"/>
    <w:qFormat/>
    <w:uiPriority w:val="0"/>
    <w:rPr>
      <w:b/>
      <w:bCs/>
    </w:rPr>
  </w:style>
  <w:style w:type="character" w:customStyle="1" w:styleId="154">
    <w:name w:val="infodetail"/>
    <w:qFormat/>
    <w:uiPriority w:val="0"/>
  </w:style>
  <w:style w:type="character" w:customStyle="1" w:styleId="155">
    <w:name w:val="标题 Char_0"/>
    <w:link w:val="156"/>
    <w:qFormat/>
    <w:uiPriority w:val="0"/>
    <w:rPr>
      <w:rFonts w:ascii="Cambria" w:hAnsi="Cambria"/>
      <w:b/>
      <w:bCs/>
      <w:kern w:val="28"/>
      <w:sz w:val="32"/>
      <w:szCs w:val="32"/>
    </w:rPr>
  </w:style>
  <w:style w:type="paragraph" w:customStyle="1" w:styleId="156">
    <w:name w:val="标题_0"/>
    <w:basedOn w:val="113"/>
    <w:next w:val="113"/>
    <w:link w:val="155"/>
    <w:qFormat/>
    <w:uiPriority w:val="0"/>
    <w:pPr>
      <w:widowControl/>
      <w:spacing w:before="240" w:after="60"/>
      <w:jc w:val="center"/>
      <w:outlineLvl w:val="0"/>
    </w:pPr>
    <w:rPr>
      <w:rFonts w:ascii="Cambria" w:hAnsi="Cambria"/>
      <w:b/>
      <w:bCs/>
      <w:kern w:val="28"/>
      <w:sz w:val="32"/>
      <w:szCs w:val="32"/>
    </w:rPr>
  </w:style>
  <w:style w:type="character" w:customStyle="1" w:styleId="157">
    <w:name w:val=" Char Char3"/>
    <w:qFormat/>
    <w:uiPriority w:val="0"/>
    <w:rPr>
      <w:rFonts w:ascii="Cambria" w:hAnsi="Cambria" w:eastAsia="宋体"/>
      <w:sz w:val="22"/>
      <w:szCs w:val="22"/>
      <w:lang w:val="en-US" w:eastAsia="zh-CN" w:bidi="ar-SA"/>
    </w:rPr>
  </w:style>
  <w:style w:type="character" w:customStyle="1" w:styleId="158">
    <w:name w:val=" Char Char2_0"/>
    <w:link w:val="159"/>
    <w:qFormat/>
    <w:uiPriority w:val="0"/>
    <w:rPr>
      <w:rFonts w:ascii="黑体" w:hAnsi="Arial" w:eastAsia="黑体"/>
      <w:b/>
      <w:bCs/>
      <w:kern w:val="2"/>
      <w:sz w:val="32"/>
      <w:szCs w:val="32"/>
    </w:rPr>
  </w:style>
  <w:style w:type="paragraph" w:customStyle="1" w:styleId="159">
    <w:name w:val="标题_1"/>
    <w:basedOn w:val="103"/>
    <w:link w:val="158"/>
    <w:qFormat/>
    <w:uiPriority w:val="0"/>
    <w:pPr>
      <w:widowControl/>
      <w:spacing w:before="120" w:after="120" w:line="360" w:lineRule="auto"/>
      <w:jc w:val="center"/>
      <w:outlineLvl w:val="0"/>
    </w:pPr>
    <w:rPr>
      <w:rFonts w:ascii="黑体" w:hAnsi="Arial" w:eastAsia="黑体"/>
      <w:b/>
      <w:bCs/>
      <w:sz w:val="32"/>
      <w:szCs w:val="32"/>
    </w:rPr>
  </w:style>
  <w:style w:type="character" w:customStyle="1" w:styleId="160">
    <w:name w:val="批注主题 Char1"/>
    <w:qFormat/>
    <w:uiPriority w:val="99"/>
    <w:rPr>
      <w:b/>
      <w:bCs/>
      <w:kern w:val="2"/>
      <w:sz w:val="21"/>
      <w:szCs w:val="22"/>
    </w:rPr>
  </w:style>
  <w:style w:type="character" w:customStyle="1" w:styleId="161">
    <w:name w:val="标题 4 Char_0"/>
    <w:qFormat/>
    <w:uiPriority w:val="9"/>
    <w:rPr>
      <w:rFonts w:ascii="Cambria" w:hAnsi="Cambria"/>
      <w:b/>
      <w:bCs/>
      <w:kern w:val="2"/>
      <w:sz w:val="28"/>
      <w:szCs w:val="28"/>
    </w:rPr>
  </w:style>
  <w:style w:type="character" w:customStyle="1" w:styleId="162">
    <w:name w:val="apple-converted-space"/>
    <w:qFormat/>
    <w:uiPriority w:val="0"/>
  </w:style>
  <w:style w:type="character" w:customStyle="1" w:styleId="163">
    <w:name w:val="Blockquote Char_1"/>
    <w:link w:val="164"/>
    <w:qFormat/>
    <w:uiPriority w:val="0"/>
    <w:rPr>
      <w:sz w:val="24"/>
    </w:rPr>
  </w:style>
  <w:style w:type="paragraph" w:customStyle="1" w:styleId="164">
    <w:name w:val="Blockquote_1"/>
    <w:basedOn w:val="113"/>
    <w:link w:val="163"/>
    <w:qFormat/>
    <w:uiPriority w:val="0"/>
    <w:pPr>
      <w:autoSpaceDE w:val="0"/>
      <w:autoSpaceDN w:val="0"/>
      <w:adjustRightInd w:val="0"/>
      <w:spacing w:before="100" w:after="100"/>
      <w:ind w:left="360" w:right="360"/>
      <w:jc w:val="left"/>
    </w:pPr>
    <w:rPr>
      <w:kern w:val="0"/>
      <w:sz w:val="24"/>
      <w:szCs w:val="20"/>
    </w:rPr>
  </w:style>
  <w:style w:type="character" w:customStyle="1" w:styleId="165">
    <w:name w:val="_Style 164"/>
    <w:qFormat/>
    <w:uiPriority w:val="0"/>
    <w:rPr>
      <w:b/>
      <w:sz w:val="24"/>
      <w:u w:val="single"/>
    </w:rPr>
  </w:style>
  <w:style w:type="character" w:customStyle="1" w:styleId="166">
    <w:name w:val="标题 4 Char_0_0"/>
    <w:link w:val="167"/>
    <w:qFormat/>
    <w:uiPriority w:val="9"/>
    <w:rPr>
      <w:rFonts w:ascii="Cambria" w:hAnsi="Cambria"/>
      <w:b/>
      <w:bCs/>
      <w:kern w:val="2"/>
      <w:sz w:val="28"/>
      <w:szCs w:val="28"/>
    </w:rPr>
  </w:style>
  <w:style w:type="paragraph" w:customStyle="1" w:styleId="167">
    <w:name w:val="标题 4_0_0"/>
    <w:basedOn w:val="168"/>
    <w:next w:val="169"/>
    <w:link w:val="166"/>
    <w:qFormat/>
    <w:uiPriority w:val="9"/>
    <w:pPr>
      <w:keepNext/>
      <w:keepLines/>
      <w:spacing w:before="280" w:after="290" w:line="372" w:lineRule="auto"/>
      <w:outlineLvl w:val="3"/>
    </w:pPr>
    <w:rPr>
      <w:rFonts w:ascii="Cambria" w:hAnsi="Cambria"/>
      <w:b/>
      <w:bCs/>
      <w:sz w:val="28"/>
      <w:szCs w:val="28"/>
    </w:rPr>
  </w:style>
  <w:style w:type="paragraph" w:customStyle="1" w:styleId="168">
    <w:name w:val="正文_0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69">
    <w:name w:val="正文_0_0_0"/>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170">
    <w:name w:val="列出段落 Char"/>
    <w:link w:val="171"/>
    <w:qFormat/>
    <w:locked/>
    <w:uiPriority w:val="0"/>
    <w:rPr>
      <w:sz w:val="24"/>
      <w:szCs w:val="24"/>
      <w:lang w:eastAsia="en-US" w:bidi="en-US"/>
    </w:rPr>
  </w:style>
  <w:style w:type="paragraph" w:customStyle="1" w:styleId="171">
    <w:name w:val="列出段落1"/>
    <w:basedOn w:val="1"/>
    <w:link w:val="170"/>
    <w:qFormat/>
    <w:uiPriority w:val="0"/>
    <w:pPr>
      <w:widowControl/>
      <w:ind w:left="720"/>
      <w:contextualSpacing/>
      <w:jc w:val="left"/>
    </w:pPr>
    <w:rPr>
      <w:kern w:val="0"/>
      <w:sz w:val="24"/>
      <w:szCs w:val="24"/>
      <w:lang w:eastAsia="en-US" w:bidi="en-US"/>
    </w:rPr>
  </w:style>
  <w:style w:type="character" w:customStyle="1" w:styleId="172">
    <w:name w:val="正文文本缩进 2 Char1"/>
    <w:semiHidden/>
    <w:qFormat/>
    <w:uiPriority w:val="99"/>
    <w:rPr>
      <w:rFonts w:hint="default" w:ascii="Calibri" w:hAnsi="Calibri" w:eastAsia="宋体" w:cs="Calibri"/>
      <w:kern w:val="0"/>
      <w:sz w:val="22"/>
      <w:lang w:eastAsia="en-US"/>
    </w:rPr>
  </w:style>
  <w:style w:type="character" w:customStyle="1" w:styleId="173">
    <w:name w:val=" Char Char1"/>
    <w:qFormat/>
    <w:uiPriority w:val="0"/>
  </w:style>
  <w:style w:type="character" w:customStyle="1" w:styleId="174">
    <w:name w:val="_Style 173"/>
    <w:qFormat/>
    <w:uiPriority w:val="0"/>
    <w:rPr>
      <w:rFonts w:ascii="Cambria" w:hAnsi="Cambria" w:eastAsia="宋体"/>
      <w:b/>
      <w:i/>
      <w:sz w:val="24"/>
      <w:szCs w:val="24"/>
    </w:rPr>
  </w:style>
  <w:style w:type="character" w:customStyle="1" w:styleId="175">
    <w:name w:val="标题5 Char Char"/>
    <w:link w:val="176"/>
    <w:qFormat/>
    <w:uiPriority w:val="0"/>
    <w:rPr>
      <w:rFonts w:ascii="Arial" w:hAnsi="Arial"/>
      <w:b/>
      <w:bCs/>
      <w:sz w:val="24"/>
      <w:szCs w:val="32"/>
    </w:rPr>
  </w:style>
  <w:style w:type="paragraph" w:customStyle="1" w:styleId="176">
    <w:name w:val="标题5"/>
    <w:basedOn w:val="4"/>
    <w:link w:val="175"/>
    <w:qFormat/>
    <w:uiPriority w:val="0"/>
    <w:pPr>
      <w:spacing w:line="413" w:lineRule="auto"/>
    </w:pPr>
    <w:rPr>
      <w:rFonts w:ascii="Arial" w:hAnsi="Arial"/>
      <w:kern w:val="0"/>
      <w:sz w:val="24"/>
    </w:rPr>
  </w:style>
  <w:style w:type="paragraph" w:customStyle="1" w:styleId="177">
    <w:name w:val="Normal_2"/>
    <w:qFormat/>
    <w:uiPriority w:val="99"/>
    <w:rPr>
      <w:rFonts w:ascii="Times New Roman" w:hAnsi="Times New Roman" w:eastAsia="宋体" w:cs="Times New Roman"/>
      <w:sz w:val="24"/>
      <w:szCs w:val="24"/>
      <w:lang w:val="en-US" w:eastAsia="zh-CN" w:bidi="ar-SA"/>
    </w:rPr>
  </w:style>
  <w:style w:type="paragraph" w:customStyle="1" w:styleId="178">
    <w:name w:val="Char Char Char1 Char Char Char Char"/>
    <w:basedOn w:val="1"/>
    <w:qFormat/>
    <w:uiPriority w:val="0"/>
    <w:rPr>
      <w:rFonts w:ascii="宋体" w:hAnsi="宋体" w:cs="Courier New"/>
      <w:sz w:val="32"/>
      <w:szCs w:val="32"/>
    </w:rPr>
  </w:style>
  <w:style w:type="paragraph" w:customStyle="1" w:styleId="179">
    <w:name w:val="正文空2格  1."/>
    <w:basedOn w:val="1"/>
    <w:qFormat/>
    <w:uiPriority w:val="0"/>
    <w:pPr>
      <w:adjustRightInd w:val="0"/>
      <w:spacing w:line="360" w:lineRule="auto"/>
      <w:ind w:firstLine="480" w:firstLineChars="200"/>
      <w:textAlignment w:val="baseline"/>
    </w:pPr>
    <w:rPr>
      <w:rFonts w:ascii="宋体" w:eastAsia="仿宋" w:cs="宋体"/>
      <w:kern w:val="0"/>
      <w:sz w:val="28"/>
      <w:szCs w:val="20"/>
    </w:rPr>
  </w:style>
  <w:style w:type="paragraph" w:customStyle="1" w:styleId="180">
    <w:name w:val="普通 (Web)"/>
    <w:basedOn w:val="1"/>
    <w:qFormat/>
    <w:uiPriority w:val="0"/>
    <w:pPr>
      <w:widowControl/>
      <w:spacing w:before="100" w:beforeAutospacing="1" w:after="100" w:afterAutospacing="1"/>
      <w:jc w:val="left"/>
    </w:pPr>
    <w:rPr>
      <w:rFonts w:ascii="Arial Unicode MS" w:hAnsi="Arial Unicode MS" w:eastAsia="Arial Unicode MS" w:cs="宋体"/>
      <w:kern w:val="0"/>
      <w:sz w:val="24"/>
      <w:szCs w:val="24"/>
    </w:rPr>
  </w:style>
  <w:style w:type="paragraph" w:customStyle="1" w:styleId="181">
    <w:name w:val="样式 标题 2 + Times New Roman 四号 非加粗 段前: 5 磅 段后: 0 磅 行距: 固定值 20..."/>
    <w:basedOn w:val="3"/>
    <w:qFormat/>
    <w:uiPriority w:val="99"/>
    <w:pPr>
      <w:keepLines w:val="0"/>
      <w:widowControl/>
      <w:spacing w:before="100" w:after="0" w:line="400" w:lineRule="exact"/>
      <w:jc w:val="left"/>
    </w:pPr>
    <w:rPr>
      <w:rFonts w:ascii="Times New Roman" w:hAnsi="Times New Roman" w:eastAsia="宋体" w:cs="宋体"/>
      <w:b w:val="0"/>
      <w:bCs/>
      <w:i/>
      <w:iCs/>
      <w:sz w:val="28"/>
    </w:rPr>
  </w:style>
  <w:style w:type="paragraph" w:customStyle="1" w:styleId="182">
    <w:name w:val=" Char"/>
    <w:basedOn w:val="1"/>
    <w:qFormat/>
    <w:uiPriority w:val="0"/>
    <w:pPr>
      <w:numPr>
        <w:ilvl w:val="0"/>
        <w:numId w:val="2"/>
      </w:numPr>
    </w:pPr>
    <w:rPr>
      <w:rFonts w:ascii="Calibri" w:hAnsi="Calibri"/>
      <w:sz w:val="24"/>
      <w:szCs w:val="24"/>
    </w:rPr>
  </w:style>
  <w:style w:type="paragraph" w:customStyle="1" w:styleId="183">
    <w:name w:val="样式 标题 3 + (中文) 黑体 小四 非加粗 段前: 7.8 磅 段后: 0 磅 行距: 固定值 20 磅"/>
    <w:basedOn w:val="4"/>
    <w:qFormat/>
    <w:uiPriority w:val="99"/>
    <w:pPr>
      <w:spacing w:before="0" w:after="0" w:line="400" w:lineRule="exact"/>
    </w:pPr>
    <w:rPr>
      <w:rFonts w:ascii="Cambria" w:hAnsi="Cambria" w:eastAsia="黑体" w:cs="宋体"/>
      <w:b w:val="0"/>
      <w:kern w:val="0"/>
      <w:sz w:val="24"/>
      <w:szCs w:val="20"/>
    </w:rPr>
  </w:style>
  <w:style w:type="paragraph" w:customStyle="1" w:styleId="184">
    <w:name w:val="正文1"/>
    <w:basedOn w:val="1"/>
    <w:qFormat/>
    <w:uiPriority w:val="99"/>
    <w:pPr>
      <w:snapToGrid w:val="0"/>
      <w:spacing w:line="440" w:lineRule="exact"/>
      <w:ind w:firstLine="480" w:firstLineChars="200"/>
    </w:pPr>
    <w:rPr>
      <w:rFonts w:ascii="微软雅黑" w:hAnsi="微软雅黑" w:eastAsia="微软雅黑"/>
      <w:sz w:val="24"/>
      <w:szCs w:val="20"/>
    </w:rPr>
  </w:style>
  <w:style w:type="paragraph" w:customStyle="1" w:styleId="185">
    <w:name w:val="正文文本1"/>
    <w:basedOn w:val="184"/>
    <w:next w:val="186"/>
    <w:qFormat/>
    <w:uiPriority w:val="0"/>
    <w:pPr>
      <w:spacing w:after="120"/>
    </w:pPr>
    <w:rPr>
      <w:lang w:val="en-US" w:eastAsia="en-US"/>
    </w:rPr>
  </w:style>
  <w:style w:type="paragraph" w:customStyle="1" w:styleId="186">
    <w:name w:val="一级条标题"/>
    <w:basedOn w:val="187"/>
    <w:next w:val="188"/>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87">
    <w:name w:val="章标题"/>
    <w:next w:val="184"/>
    <w:qFormat/>
    <w:uiPriority w:val="0"/>
    <w:pPr>
      <w:tabs>
        <w:tab w:val="left" w:pos="810"/>
        <w:tab w:val="left" w:pos="1265"/>
      </w:tabs>
      <w:spacing w:before="50" w:after="50"/>
      <w:ind w:left="810" w:hanging="810"/>
      <w:jc w:val="both"/>
      <w:outlineLvl w:val="1"/>
    </w:pPr>
    <w:rPr>
      <w:rFonts w:ascii="黑体" w:hAnsi="Calibri" w:eastAsia="黑体" w:cs="Times New Roman"/>
      <w:sz w:val="21"/>
      <w:szCs w:val="22"/>
      <w:lang w:val="en-US" w:eastAsia="zh-CN" w:bidi="ar-SA"/>
    </w:rPr>
  </w:style>
  <w:style w:type="paragraph" w:customStyle="1" w:styleId="188">
    <w:name w:val="段"/>
    <w:next w:val="184"/>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customStyle="1" w:styleId="189">
    <w:name w:val="Normal_1"/>
    <w:qFormat/>
    <w:uiPriority w:val="0"/>
    <w:rPr>
      <w:rFonts w:ascii="Times New Roman" w:hAnsi="Times New Roman" w:eastAsia="宋体" w:cs="Times New Roman"/>
      <w:sz w:val="24"/>
      <w:szCs w:val="24"/>
      <w:lang w:val="en-US" w:eastAsia="zh-CN" w:bidi="ar-SA"/>
    </w:rPr>
  </w:style>
  <w:style w:type="paragraph" w:customStyle="1" w:styleId="190">
    <w:name w:val="Char1"/>
    <w:basedOn w:val="1"/>
    <w:qFormat/>
    <w:uiPriority w:val="99"/>
    <w:rPr>
      <w:sz w:val="24"/>
      <w:szCs w:val="24"/>
    </w:rPr>
  </w:style>
  <w:style w:type="paragraph" w:customStyle="1" w:styleId="191">
    <w:name w:val="标题 4_1"/>
    <w:basedOn w:val="192"/>
    <w:next w:val="192"/>
    <w:qFormat/>
    <w:uiPriority w:val="0"/>
    <w:pPr>
      <w:keepNext/>
      <w:keepLines/>
      <w:spacing w:before="280" w:beforeLines="0" w:after="290" w:afterLines="0" w:line="372" w:lineRule="auto"/>
      <w:outlineLvl w:val="3"/>
    </w:pPr>
    <w:rPr>
      <w:rFonts w:ascii="Cambria" w:hAnsi="Cambria"/>
      <w:b/>
      <w:bCs/>
      <w:sz w:val="28"/>
      <w:szCs w:val="28"/>
    </w:rPr>
  </w:style>
  <w:style w:type="paragraph" w:customStyle="1" w:styleId="192">
    <w:name w:val="正文_2"/>
    <w:qFormat/>
    <w:uiPriority w:val="0"/>
    <w:rPr>
      <w:rFonts w:ascii="Times New Roman" w:hAnsi="Times New Roman" w:eastAsia="宋体" w:cs="Times New Roman"/>
      <w:lang w:val="en-US" w:eastAsia="zh-CN" w:bidi="ar-SA"/>
    </w:rPr>
  </w:style>
  <w:style w:type="paragraph" w:customStyle="1" w:styleId="193">
    <w:name w:val="首行缩进"/>
    <w:basedOn w:val="1"/>
    <w:qFormat/>
    <w:uiPriority w:val="99"/>
    <w:pPr>
      <w:ind w:firstLine="480" w:firstLineChars="200"/>
    </w:pPr>
    <w:rPr>
      <w:rFonts w:ascii="Times New Roman" w:hAnsi="Times New Roman" w:eastAsia="宋体" w:cs="Times New Roman"/>
      <w:lang w:val="zh-CN"/>
    </w:rPr>
  </w:style>
  <w:style w:type="paragraph" w:customStyle="1" w:styleId="194">
    <w:name w:val="正文_0_0_0_0"/>
    <w:qFormat/>
    <w:uiPriority w:val="0"/>
    <w:pPr>
      <w:widowControl w:val="0"/>
      <w:jc w:val="both"/>
    </w:pPr>
    <w:rPr>
      <w:rFonts w:ascii="Times New Roman" w:hAnsi="Times New Roman" w:eastAsia="宋体" w:cs="Times New Roman"/>
      <w:lang w:val="en-US" w:eastAsia="zh-CN" w:bidi="ar-SA"/>
    </w:rPr>
  </w:style>
  <w:style w:type="paragraph" w:customStyle="1" w:styleId="195">
    <w:name w:val="Normal_4"/>
    <w:qFormat/>
    <w:uiPriority w:val="0"/>
    <w:rPr>
      <w:rFonts w:ascii="Times New Roman" w:hAnsi="Times New Roman" w:eastAsia="Times New Roman" w:cs="Times New Roman"/>
      <w:sz w:val="24"/>
      <w:szCs w:val="24"/>
      <w:lang w:bidi="ar-SA"/>
    </w:rPr>
  </w:style>
  <w:style w:type="paragraph" w:customStyle="1" w:styleId="196">
    <w:name w:val="Char"/>
    <w:basedOn w:val="1"/>
    <w:qFormat/>
    <w:uiPriority w:val="0"/>
    <w:pPr>
      <w:tabs>
        <w:tab w:val="left" w:pos="360"/>
      </w:tabs>
      <w:ind w:firstLine="200" w:firstLineChars="200"/>
    </w:pPr>
    <w:rPr>
      <w:sz w:val="28"/>
      <w:szCs w:val="30"/>
    </w:rPr>
  </w:style>
  <w:style w:type="paragraph" w:customStyle="1" w:styleId="197">
    <w:name w:val="正文_1_0"/>
    <w:qFormat/>
    <w:uiPriority w:val="0"/>
    <w:rPr>
      <w:rFonts w:ascii="Times New Roman" w:hAnsi="Times New Roman" w:eastAsia="宋体" w:cs="Times New Roman"/>
      <w:lang w:val="en-US" w:eastAsia="zh-CN" w:bidi="ar-SA"/>
    </w:rPr>
  </w:style>
  <w:style w:type="paragraph" w:customStyle="1" w:styleId="198">
    <w:name w:val="标题 3_1"/>
    <w:basedOn w:val="192"/>
    <w:next w:val="192"/>
    <w:qFormat/>
    <w:uiPriority w:val="0"/>
    <w:pPr>
      <w:keepNext/>
      <w:keepLines/>
      <w:spacing w:before="260" w:beforeLines="0" w:after="260" w:afterLines="0" w:line="413" w:lineRule="auto"/>
      <w:outlineLvl w:val="2"/>
    </w:pPr>
    <w:rPr>
      <w:b/>
      <w:bCs/>
      <w:sz w:val="32"/>
      <w:szCs w:val="32"/>
    </w:rPr>
  </w:style>
  <w:style w:type="paragraph" w:customStyle="1" w:styleId="199">
    <w:name w:val="Heading 41"/>
    <w:basedOn w:val="1"/>
    <w:qFormat/>
    <w:uiPriority w:val="99"/>
    <w:pPr>
      <w:jc w:val="left"/>
      <w:outlineLvl w:val="4"/>
    </w:pPr>
    <w:rPr>
      <w:rFonts w:ascii="宋体" w:hAnsi="宋体" w:cs="宋体"/>
      <w:kern w:val="0"/>
      <w:sz w:val="32"/>
      <w:szCs w:val="32"/>
      <w:lang w:eastAsia="en-US"/>
    </w:rPr>
  </w:style>
  <w:style w:type="paragraph" w:customStyle="1" w:styleId="200">
    <w:name w:val="样式1"/>
    <w:basedOn w:val="1"/>
    <w:qFormat/>
    <w:uiPriority w:val="99"/>
    <w:pPr>
      <w:adjustRightInd w:val="0"/>
      <w:snapToGrid w:val="0"/>
      <w:ind w:firstLine="560"/>
    </w:pPr>
    <w:rPr>
      <w:rFonts w:ascii="Calibri" w:hAnsi="Calibri" w:eastAsia="方正仿宋_GB2312"/>
      <w:snapToGrid w:val="0"/>
      <w:color w:val="000000"/>
      <w:sz w:val="28"/>
      <w:szCs w:val="30"/>
      <w:u w:val="single"/>
    </w:rPr>
  </w:style>
  <w:style w:type="paragraph" w:customStyle="1" w:styleId="201">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styleId="202">
    <w:name w:val="List Paragraph"/>
    <w:basedOn w:val="1"/>
    <w:qFormat/>
    <w:uiPriority w:val="0"/>
    <w:pPr>
      <w:suppressAutoHyphens/>
      <w:spacing w:before="50" w:after="50" w:line="360" w:lineRule="auto"/>
      <w:ind w:firstLine="420" w:firstLineChars="200"/>
    </w:pPr>
    <w:rPr>
      <w:rFonts w:ascii="宋体" w:hAnsi="宋体"/>
      <w:spacing w:val="-3"/>
      <w:kern w:val="1"/>
      <w:sz w:val="24"/>
      <w:szCs w:val="21"/>
      <w:lang w:eastAsia="ar-SA"/>
    </w:rPr>
  </w:style>
  <w:style w:type="paragraph" w:customStyle="1" w:styleId="203">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4">
    <w:name w:val="正文缩进_0"/>
    <w:basedOn w:val="192"/>
    <w:qFormat/>
    <w:uiPriority w:val="0"/>
    <w:pPr>
      <w:widowControl w:val="0"/>
      <w:ind w:firstLine="420"/>
      <w:jc w:val="both"/>
    </w:pPr>
    <w:rPr>
      <w:kern w:val="2"/>
      <w:sz w:val="21"/>
      <w:u w:val="single"/>
    </w:rPr>
  </w:style>
  <w:style w:type="paragraph" w:customStyle="1" w:styleId="205">
    <w:name w:val="样式2"/>
    <w:basedOn w:val="1"/>
    <w:qFormat/>
    <w:uiPriority w:val="99"/>
    <w:pPr>
      <w:spacing w:line="360" w:lineRule="auto"/>
    </w:pPr>
    <w:rPr>
      <w:rFonts w:ascii="方正仿宋_GB2312" w:hAnsi="方正仿宋_GB2312" w:eastAsia="方正仿宋_GB2312"/>
      <w:snapToGrid w:val="0"/>
      <w:sz w:val="28"/>
      <w:szCs w:val="30"/>
    </w:rPr>
  </w:style>
  <w:style w:type="paragraph" w:customStyle="1" w:styleId="206">
    <w:name w:val="空半行"/>
    <w:basedOn w:val="1"/>
    <w:qFormat/>
    <w:uiPriority w:val="0"/>
    <w:pPr>
      <w:adjustRightInd w:val="0"/>
      <w:spacing w:line="120" w:lineRule="exact"/>
      <w:textAlignment w:val="baseline"/>
    </w:pPr>
    <w:rPr>
      <w:rFonts w:eastAsia="方正仿宋_GB2312"/>
      <w:color w:val="FFFFFF"/>
      <w:kern w:val="0"/>
      <w:sz w:val="30"/>
      <w:szCs w:val="20"/>
    </w:rPr>
  </w:style>
  <w:style w:type="paragraph" w:customStyle="1" w:styleId="207">
    <w:name w:val="正文格式"/>
    <w:basedOn w:val="1"/>
    <w:qFormat/>
    <w:uiPriority w:val="0"/>
    <w:pPr>
      <w:adjustRightInd w:val="0"/>
      <w:snapToGrid w:val="0"/>
      <w:spacing w:line="360" w:lineRule="auto"/>
      <w:ind w:firstLine="480" w:firstLineChars="200"/>
      <w:textAlignment w:val="baseline"/>
    </w:pPr>
    <w:rPr>
      <w:rFonts w:ascii="宋体" w:hAnsi="宋体"/>
      <w:bCs/>
      <w:color w:val="000000"/>
      <w:sz w:val="24"/>
    </w:rPr>
  </w:style>
  <w:style w:type="paragraph" w:customStyle="1" w:styleId="208">
    <w:name w:val="Default"/>
    <w:next w:val="1"/>
    <w:qFormat/>
    <w:uiPriority w:val="0"/>
    <w:pPr>
      <w:widowControl w:val="0"/>
      <w:autoSpaceDE w:val="0"/>
      <w:autoSpaceDN w:val="0"/>
      <w:adjustRightInd w:val="0"/>
      <w:spacing w:line="360" w:lineRule="auto"/>
    </w:pPr>
    <w:rPr>
      <w:rFonts w:ascii="宋体" w:hAnsi="宋体" w:eastAsia="微软雅黑" w:cs="Times New Roman"/>
      <w:color w:val="000000"/>
      <w:sz w:val="24"/>
      <w:lang w:val="en-US" w:eastAsia="zh-CN" w:bidi="ar-SA"/>
    </w:rPr>
  </w:style>
  <w:style w:type="paragraph" w:customStyle="1" w:styleId="209">
    <w:name w:val="Normal_0"/>
    <w:qFormat/>
    <w:uiPriority w:val="0"/>
    <w:rPr>
      <w:rFonts w:ascii="Times New Roman" w:hAnsi="Times New Roman" w:eastAsia="宋体" w:cs="Times New Roman"/>
      <w:sz w:val="24"/>
      <w:szCs w:val="24"/>
      <w:lang w:val="en-US" w:eastAsia="zh-CN" w:bidi="ar-SA"/>
    </w:rPr>
  </w:style>
  <w:style w:type="paragraph" w:customStyle="1" w:styleId="210">
    <w:name w:val="blockquote"/>
    <w:basedOn w:val="1"/>
    <w:qFormat/>
    <w:uiPriority w:val="99"/>
    <w:pPr>
      <w:spacing w:before="100" w:beforeAutospacing="1" w:after="100" w:afterAutospacing="1"/>
    </w:pPr>
    <w:rPr>
      <w:rFonts w:ascii="宋体" w:hAnsi="宋体"/>
      <w:sz w:val="24"/>
      <w:szCs w:val="24"/>
    </w:rPr>
  </w:style>
  <w:style w:type="paragraph" w:customStyle="1" w:styleId="211">
    <w:name w:val="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12">
    <w:name w:val="Normal_3"/>
    <w:qFormat/>
    <w:uiPriority w:val="0"/>
    <w:rPr>
      <w:rFonts w:ascii="Times New Roman" w:hAnsi="Times New Roman" w:eastAsia="Times New Roman" w:cs="Times New Roman"/>
      <w:sz w:val="24"/>
      <w:szCs w:val="24"/>
      <w:lang w:bidi="ar-SA"/>
    </w:rPr>
  </w:style>
  <w:style w:type="paragraph" w:customStyle="1" w:styleId="213">
    <w:name w:val="_Style 212"/>
    <w:qFormat/>
    <w:uiPriority w:val="0"/>
    <w:rPr>
      <w:rFonts w:ascii="Times New Roman" w:hAnsi="Times New Roman" w:eastAsia="宋体" w:cs="Times New Roman"/>
      <w:kern w:val="2"/>
      <w:sz w:val="21"/>
      <w:szCs w:val="24"/>
      <w:lang w:val="en-US" w:eastAsia="zh-CN" w:bidi="ar-SA"/>
    </w:rPr>
  </w:style>
  <w:style w:type="paragraph" w:customStyle="1" w:styleId="214">
    <w:name w:val="样式3"/>
    <w:basedOn w:val="1"/>
    <w:qFormat/>
    <w:uiPriority w:val="99"/>
    <w:pPr>
      <w:spacing w:line="360" w:lineRule="auto"/>
    </w:pPr>
    <w:rPr>
      <w:rFonts w:ascii="方正仿宋_GB2312" w:hAnsi="方正仿宋_GB2312" w:eastAsia="方正仿宋_GB2312"/>
      <w:snapToGrid w:val="0"/>
      <w:color w:val="000000"/>
      <w:sz w:val="28"/>
      <w:szCs w:val="30"/>
    </w:rPr>
  </w:style>
  <w:style w:type="paragraph" w:customStyle="1" w:styleId="215">
    <w:name w:val=" Char Char Char Char Char Char Char"/>
    <w:basedOn w:val="1"/>
    <w:qFormat/>
    <w:uiPriority w:val="0"/>
    <w:rPr>
      <w:szCs w:val="21"/>
    </w:rPr>
  </w:style>
  <w:style w:type="paragraph" w:customStyle="1" w:styleId="216">
    <w:name w:val="Heading 71"/>
    <w:basedOn w:val="1"/>
    <w:qFormat/>
    <w:uiPriority w:val="99"/>
    <w:pPr>
      <w:jc w:val="left"/>
      <w:outlineLvl w:val="7"/>
    </w:pPr>
    <w:rPr>
      <w:rFonts w:ascii="宋体" w:hAnsi="宋体" w:cs="宋体"/>
      <w:kern w:val="0"/>
      <w:sz w:val="28"/>
      <w:szCs w:val="28"/>
      <w:lang w:eastAsia="en-US"/>
    </w:rPr>
  </w:style>
  <w:style w:type="paragraph" w:customStyle="1" w:styleId="217">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218">
    <w:name w:val="正文缩进_1"/>
    <w:basedOn w:val="103"/>
    <w:qFormat/>
    <w:uiPriority w:val="0"/>
    <w:pPr>
      <w:ind w:firstLine="420"/>
    </w:pPr>
    <w:rPr>
      <w:szCs w:val="20"/>
      <w:u w:val="single"/>
    </w:rPr>
  </w:style>
  <w:style w:type="paragraph" w:customStyle="1" w:styleId="219">
    <w:name w:val="样式8"/>
    <w:basedOn w:val="1"/>
    <w:qFormat/>
    <w:uiPriority w:val="99"/>
    <w:pPr>
      <w:keepNext/>
      <w:keepLines/>
      <w:spacing w:before="260" w:after="260"/>
      <w:jc w:val="center"/>
      <w:outlineLvl w:val="1"/>
    </w:pPr>
    <w:rPr>
      <w:rFonts w:ascii="Arial" w:hAnsi="Arial" w:eastAsia="黑体"/>
      <w:b/>
      <w:bCs/>
      <w:sz w:val="72"/>
      <w:szCs w:val="32"/>
    </w:rPr>
  </w:style>
  <w:style w:type="paragraph" w:customStyle="1" w:styleId="220">
    <w:name w:val="Address"/>
    <w:basedOn w:val="1"/>
    <w:next w:val="1"/>
    <w:qFormat/>
    <w:uiPriority w:val="99"/>
    <w:pPr>
      <w:autoSpaceDE w:val="0"/>
      <w:autoSpaceDN w:val="0"/>
      <w:adjustRightInd w:val="0"/>
      <w:jc w:val="left"/>
    </w:pPr>
    <w:rPr>
      <w:i/>
      <w:kern w:val="0"/>
      <w:sz w:val="24"/>
    </w:rPr>
  </w:style>
  <w:style w:type="paragraph" w:customStyle="1" w:styleId="221">
    <w:name w:val="Normal_5"/>
    <w:qFormat/>
    <w:uiPriority w:val="0"/>
    <w:rPr>
      <w:rFonts w:ascii="Times New Roman" w:hAnsi="Times New Roman" w:eastAsia="Times New Roman" w:cs="Times New Roman"/>
      <w:sz w:val="24"/>
      <w:szCs w:val="24"/>
      <w:lang w:bidi="ar-SA"/>
    </w:rPr>
  </w:style>
  <w:style w:type="paragraph" w:customStyle="1" w:styleId="222">
    <w:name w:val="Plain Text"/>
    <w:basedOn w:val="1"/>
    <w:qFormat/>
    <w:uiPriority w:val="0"/>
    <w:pPr>
      <w:adjustRightInd w:val="0"/>
      <w:textAlignment w:val="baseline"/>
    </w:pPr>
    <w:rPr>
      <w:rFonts w:ascii="宋体" w:hAnsi="Courier New" w:eastAsia="方正楷体_GB2312"/>
      <w:sz w:val="28"/>
      <w:szCs w:val="20"/>
    </w:rPr>
  </w:style>
  <w:style w:type="paragraph" w:customStyle="1" w:styleId="223">
    <w:name w:val="Normal"/>
    <w:qFormat/>
    <w:uiPriority w:val="0"/>
    <w:rPr>
      <w:rFonts w:ascii="Times New Roman" w:hAnsi="Times New Roman" w:eastAsia="宋体" w:cs="Times New Roman"/>
      <w:sz w:val="24"/>
      <w:szCs w:val="24"/>
      <w:lang w:val="en-US" w:eastAsia="zh-CN" w:bidi="ar-SA"/>
    </w:rPr>
  </w:style>
  <w:style w:type="paragraph" w:customStyle="1" w:styleId="224">
    <w:name w:val=" Char1"/>
    <w:basedOn w:val="1"/>
    <w:qFormat/>
    <w:uiPriority w:val="0"/>
    <w:rPr>
      <w:rFonts w:ascii="Calibri" w:hAnsi="Calibri"/>
      <w:sz w:val="24"/>
      <w:szCs w:val="24"/>
    </w:rPr>
  </w:style>
  <w:style w:type="paragraph" w:customStyle="1" w:styleId="225">
    <w:name w:val="Table Paragraph"/>
    <w:basedOn w:val="1"/>
    <w:qFormat/>
    <w:uiPriority w:val="99"/>
    <w:pPr>
      <w:jc w:val="left"/>
    </w:pPr>
    <w:rPr>
      <w:rFonts w:ascii="Calibri" w:hAnsi="Calibri" w:cs="Calibri"/>
      <w:kern w:val="0"/>
      <w:sz w:val="22"/>
      <w:lang w:eastAsia="en-US"/>
    </w:rPr>
  </w:style>
  <w:style w:type="paragraph" w:customStyle="1" w:styleId="226">
    <w:name w:val="_Style 225"/>
    <w:basedOn w:val="2"/>
    <w:next w:val="1"/>
    <w:qFormat/>
    <w:uiPriority w:val="0"/>
    <w:pPr>
      <w:widowControl/>
      <w:numPr>
        <w:ilvl w:val="2"/>
        <w:numId w:val="0"/>
      </w:numPr>
      <w:spacing w:before="480" w:after="0" w:line="276" w:lineRule="auto"/>
      <w:outlineLvl w:val="9"/>
    </w:pPr>
    <w:rPr>
      <w:rFonts w:ascii="Cambria" w:hAnsi="Cambria"/>
      <w:bCs w:val="0"/>
      <w:color w:val="365F91"/>
      <w:kern w:val="0"/>
      <w:sz w:val="28"/>
      <w:szCs w:val="20"/>
    </w:rPr>
  </w:style>
  <w:style w:type="paragraph" w:customStyle="1" w:styleId="227">
    <w:name w:val="普通(网站)_0"/>
    <w:basedOn w:val="113"/>
    <w:qFormat/>
    <w:uiPriority w:val="0"/>
    <w:pPr>
      <w:widowControl/>
      <w:spacing w:before="100" w:beforeAutospacing="1" w:after="100" w:afterAutospacing="1"/>
      <w:jc w:val="left"/>
    </w:pPr>
    <w:rPr>
      <w:rFonts w:ascii="宋体" w:hAnsi="宋体"/>
      <w:kern w:val="0"/>
      <w:sz w:val="24"/>
      <w:szCs w:val="24"/>
    </w:rPr>
  </w:style>
  <w:style w:type="character" w:customStyle="1" w:styleId="228">
    <w:name w:val="NormalCharacter"/>
    <w:semiHidden/>
    <w:qFormat/>
    <w:uiPriority w:val="0"/>
  </w:style>
  <w:style w:type="paragraph" w:customStyle="1" w:styleId="229">
    <w:name w:val="纯文本11"/>
    <w:basedOn w:val="1"/>
    <w:qFormat/>
    <w:uiPriority w:val="0"/>
    <w:rPr>
      <w:rFonts w:hint="eastAsia" w:ascii="宋体" w:hAnsi="Courier New"/>
      <w:szCs w:val="20"/>
    </w:rPr>
  </w:style>
  <w:style w:type="paragraph" w:customStyle="1" w:styleId="230">
    <w:name w:val="Char Char Char Char Char"/>
    <w:basedOn w:val="1"/>
    <w:next w:val="1"/>
    <w:qFormat/>
    <w:uiPriority w:val="0"/>
    <w:pPr>
      <w:ind w:firstLine="5632"/>
    </w:pPr>
  </w:style>
  <w:style w:type="paragraph" w:customStyle="1" w:styleId="231">
    <w:name w:val="GT缩进正文"/>
    <w:qFormat/>
    <w:uiPriority w:val="0"/>
    <w:pPr>
      <w:spacing w:line="360" w:lineRule="auto"/>
      <w:ind w:firstLine="200" w:firstLineChars="200"/>
      <w:jc w:val="both"/>
    </w:pPr>
    <w:rPr>
      <w:rFonts w:ascii="Arial" w:hAnsi="Arial" w:eastAsia="宋体" w:cs="Times New Roman"/>
      <w:kern w:val="2"/>
      <w:sz w:val="24"/>
      <w:lang w:val="en-US" w:eastAsia="zh-CN" w:bidi="ar-SA"/>
    </w:rPr>
  </w:style>
  <w:style w:type="paragraph" w:customStyle="1" w:styleId="232">
    <w:name w:val="WPSOffice手动目录 1"/>
    <w:qFormat/>
    <w:uiPriority w:val="0"/>
    <w:rPr>
      <w:rFonts w:ascii="Times New Roman" w:hAnsi="Times New Roman" w:eastAsia="宋体" w:cs="Times New Roman"/>
      <w:lang w:val="en-US" w:eastAsia="zh-CN" w:bidi="ar-SA"/>
    </w:rPr>
  </w:style>
  <w:style w:type="paragraph" w:customStyle="1" w:styleId="233">
    <w:name w:val="标题 31"/>
    <w:basedOn w:val="1"/>
    <w:next w:val="1"/>
    <w:qFormat/>
    <w:uiPriority w:val="0"/>
    <w:pPr>
      <w:keepNext/>
      <w:keepLines/>
      <w:spacing w:before="260" w:after="260" w:line="416" w:lineRule="auto"/>
      <w:outlineLvl w:val="2"/>
    </w:pPr>
    <w:rPr>
      <w:rFonts w:ascii="Calibri" w:hAnsi="Calibri"/>
      <w:b/>
      <w:bCs/>
      <w:sz w:val="32"/>
      <w:szCs w:val="32"/>
    </w:rPr>
  </w:style>
  <w:style w:type="character" w:customStyle="1" w:styleId="234">
    <w:name w:val="font11"/>
    <w:basedOn w:val="48"/>
    <w:qFormat/>
    <w:uiPriority w:val="0"/>
    <w:rPr>
      <w:rFonts w:hint="eastAsia" w:ascii="宋体" w:hAnsi="宋体" w:eastAsia="宋体" w:cs="宋体"/>
      <w:color w:val="000000"/>
      <w:sz w:val="21"/>
      <w:szCs w:val="21"/>
      <w:u w:val="none"/>
    </w:rPr>
  </w:style>
  <w:style w:type="character" w:customStyle="1" w:styleId="235">
    <w:name w:val="font21"/>
    <w:basedOn w:val="48"/>
    <w:qFormat/>
    <w:uiPriority w:val="0"/>
    <w:rPr>
      <w:rFonts w:hint="eastAsia" w:ascii="宋体" w:hAnsi="宋体" w:eastAsia="宋体" w:cs="宋体"/>
      <w:color w:val="000000"/>
      <w:sz w:val="21"/>
      <w:szCs w:val="21"/>
      <w:u w:val="none"/>
    </w:rPr>
  </w:style>
  <w:style w:type="character" w:customStyle="1" w:styleId="236">
    <w:name w:val="font31"/>
    <w:basedOn w:val="48"/>
    <w:qFormat/>
    <w:uiPriority w:val="0"/>
    <w:rPr>
      <w:rFonts w:hint="eastAsia" w:ascii="宋体" w:hAnsi="宋体" w:eastAsia="宋体" w:cs="宋体"/>
      <w:color w:val="000000"/>
      <w:sz w:val="21"/>
      <w:szCs w:val="21"/>
      <w:u w:val="single"/>
    </w:rPr>
  </w:style>
  <w:style w:type="paragraph" w:customStyle="1" w:styleId="237">
    <w:name w:val="正文2"/>
    <w:qFormat/>
    <w:uiPriority w:val="0"/>
    <w:rPr>
      <w:rFonts w:ascii="Times New Roman" w:hAnsi="Times New Roman" w:eastAsia="宋体" w:cs="Times New Roman"/>
      <w:sz w:val="24"/>
      <w:szCs w:val="24"/>
      <w:lang w:val="en-US" w:eastAsia="zh-CN" w:bidi="ar-SA"/>
    </w:rPr>
  </w:style>
  <w:style w:type="paragraph" w:customStyle="1" w:styleId="238">
    <w:name w:val="标题 41"/>
    <w:basedOn w:val="239"/>
    <w:next w:val="243"/>
    <w:qFormat/>
    <w:uiPriority w:val="0"/>
    <w:pPr>
      <w:keepNext/>
      <w:keepLines/>
      <w:widowControl w:val="0"/>
      <w:spacing w:before="280" w:after="290" w:line="372" w:lineRule="auto"/>
      <w:jc w:val="both"/>
      <w:outlineLvl w:val="3"/>
    </w:pPr>
    <w:rPr>
      <w:rFonts w:ascii="Arial" w:hAnsi="Arial" w:eastAsia="黑体"/>
      <w:b/>
      <w:sz w:val="28"/>
      <w:szCs w:val="20"/>
    </w:rPr>
  </w:style>
  <w:style w:type="paragraph" w:customStyle="1" w:styleId="239">
    <w:name w:val="正文12"/>
    <w:next w:val="240"/>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240">
    <w:name w:val="脚注文本1"/>
    <w:basedOn w:val="184"/>
    <w:next w:val="241"/>
    <w:qFormat/>
    <w:uiPriority w:val="0"/>
    <w:rPr>
      <w:rFonts w:ascii="宋体" w:eastAsia="Times New Roman"/>
      <w:sz w:val="18"/>
      <w:szCs w:val="18"/>
    </w:rPr>
  </w:style>
  <w:style w:type="paragraph" w:customStyle="1" w:styleId="241">
    <w:name w:val="索引 51"/>
    <w:basedOn w:val="242"/>
    <w:next w:val="184"/>
    <w:qFormat/>
    <w:uiPriority w:val="0"/>
    <w:pPr>
      <w:ind w:left="798"/>
      <w:jc w:val="left"/>
    </w:pPr>
    <w:rPr>
      <w:rFonts w:ascii="Calibri" w:hAnsi="Calibri"/>
    </w:rPr>
  </w:style>
  <w:style w:type="paragraph" w:customStyle="1" w:styleId="242">
    <w:name w:val="正文11"/>
    <w:next w:val="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43">
    <w:name w:val="正文111"/>
    <w:next w:val="238"/>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44">
    <w:name w:val="标题 32"/>
    <w:basedOn w:val="237"/>
    <w:next w:val="237"/>
    <w:qFormat/>
    <w:uiPriority w:val="0"/>
    <w:pPr>
      <w:keepNext/>
      <w:keepLines/>
      <w:widowControl w:val="0"/>
      <w:spacing w:before="260" w:after="260" w:line="413" w:lineRule="auto"/>
      <w:jc w:val="both"/>
      <w:outlineLvl w:val="2"/>
    </w:pPr>
    <w:rPr>
      <w:b/>
      <w:sz w:val="32"/>
      <w:szCs w:val="20"/>
    </w:rPr>
  </w:style>
  <w:style w:type="paragraph" w:customStyle="1" w:styleId="245">
    <w:name w:val="UserStyle_0"/>
    <w:basedOn w:val="1"/>
    <w:qFormat/>
    <w:uiPriority w:val="0"/>
    <w:pPr>
      <w:ind w:firstLine="480" w:firstLineChars="200"/>
      <w:textAlignment w:val="baseline"/>
    </w:pPr>
  </w:style>
  <w:style w:type="paragraph" w:customStyle="1" w:styleId="246">
    <w:name w:val="ListBullet2"/>
    <w:basedOn w:val="1"/>
    <w:qFormat/>
    <w:uiPriority w:val="0"/>
    <w:pPr>
      <w:numPr>
        <w:ilvl w:val="0"/>
        <w:numId w:val="3"/>
      </w:numPr>
    </w:pPr>
  </w:style>
  <w:style w:type="paragraph" w:customStyle="1" w:styleId="247">
    <w:name w:val="纯文本1"/>
    <w:basedOn w:val="1"/>
    <w:qFormat/>
    <w:uiPriority w:val="0"/>
    <w:rPr>
      <w:rFonts w:ascii="宋体" w:hAnsi="Courier New" w:cs="Courier New"/>
    </w:rPr>
  </w:style>
  <w:style w:type="paragraph" w:customStyle="1" w:styleId="248">
    <w:name w:val="纯文本111"/>
    <w:basedOn w:val="1"/>
    <w:qFormat/>
    <w:uiPriority w:val="0"/>
    <w:rPr>
      <w:rFonts w:ascii="宋体" w:hAnsi="Courier New"/>
      <w:sz w:val="20"/>
      <w:szCs w:val="21"/>
    </w:rPr>
  </w:style>
  <w:style w:type="paragraph" w:customStyle="1" w:styleId="249">
    <w:name w:val="标题 21"/>
    <w:basedOn w:val="1"/>
    <w:next w:val="1"/>
    <w:qFormat/>
    <w:uiPriority w:val="9"/>
    <w:pPr>
      <w:keepNext/>
      <w:keepLines/>
      <w:spacing w:before="360" w:after="200"/>
      <w:outlineLvl w:val="1"/>
    </w:pPr>
    <w:rPr>
      <w:rFonts w:ascii="Arial" w:hAnsi="Arial" w:eastAsia="黑体"/>
      <w:sz w:val="30"/>
      <w:szCs w:val="20"/>
    </w:rPr>
  </w:style>
  <w:style w:type="paragraph" w:customStyle="1" w:styleId="250">
    <w:name w:val="标题 411"/>
    <w:basedOn w:val="1"/>
    <w:next w:val="1"/>
    <w:qFormat/>
    <w:uiPriority w:val="9"/>
    <w:pPr>
      <w:keepNext/>
      <w:keepLines/>
      <w:spacing w:before="320" w:after="200"/>
      <w:outlineLvl w:val="3"/>
    </w:pPr>
    <w:rPr>
      <w:rFonts w:ascii="Arial" w:hAnsi="Arial" w:eastAsia="Arial" w:cs="Arial"/>
      <w:b/>
      <w:bCs/>
      <w:sz w:val="26"/>
      <w:szCs w:val="26"/>
    </w:rPr>
  </w:style>
  <w:style w:type="paragraph" w:customStyle="1" w:styleId="251">
    <w:name w:val="标题 51"/>
    <w:basedOn w:val="1"/>
    <w:next w:val="1"/>
    <w:qFormat/>
    <w:uiPriority w:val="9"/>
    <w:pPr>
      <w:keepNext/>
      <w:keepLines/>
      <w:spacing w:before="320" w:after="200"/>
      <w:outlineLvl w:val="4"/>
    </w:pPr>
    <w:rPr>
      <w:rFonts w:ascii="Arial" w:hAnsi="Arial" w:eastAsia="Arial"/>
      <w:bCs/>
      <w:sz w:val="24"/>
      <w:szCs w:val="24"/>
    </w:rPr>
  </w:style>
  <w:style w:type="paragraph" w:customStyle="1" w:styleId="252">
    <w:name w:val="标题 61"/>
    <w:basedOn w:val="1"/>
    <w:next w:val="1"/>
    <w:qFormat/>
    <w:uiPriority w:val="9"/>
    <w:pPr>
      <w:keepNext/>
      <w:keepLines/>
      <w:spacing w:before="320" w:after="200"/>
      <w:outlineLvl w:val="5"/>
    </w:pPr>
    <w:rPr>
      <w:rFonts w:ascii="Arial" w:hAnsi="Arial" w:eastAsia="Arial"/>
      <w:bCs/>
      <w:sz w:val="22"/>
      <w:szCs w:val="22"/>
    </w:rPr>
  </w:style>
  <w:style w:type="paragraph" w:customStyle="1" w:styleId="253">
    <w:name w:val="标题 71"/>
    <w:basedOn w:val="1"/>
    <w:next w:val="1"/>
    <w:qFormat/>
    <w:uiPriority w:val="9"/>
    <w:pPr>
      <w:keepNext/>
      <w:keepLines/>
      <w:spacing w:before="320" w:after="200"/>
      <w:outlineLvl w:val="6"/>
    </w:pPr>
    <w:rPr>
      <w:rFonts w:ascii="Arial" w:hAnsi="Arial" w:eastAsia="Arial"/>
      <w:bCs/>
      <w:iCs/>
      <w:sz w:val="22"/>
      <w:szCs w:val="22"/>
    </w:rPr>
  </w:style>
  <w:style w:type="paragraph" w:customStyle="1" w:styleId="254">
    <w:name w:val="标准文件_二级无标题"/>
    <w:basedOn w:val="255"/>
    <w:qFormat/>
    <w:uiPriority w:val="0"/>
    <w:pPr>
      <w:spacing w:before="0" w:after="0"/>
      <w:outlineLvl w:val="9"/>
    </w:pPr>
    <w:rPr>
      <w:rFonts w:ascii="宋体" w:eastAsia="宋体"/>
    </w:rPr>
  </w:style>
  <w:style w:type="paragraph" w:customStyle="1" w:styleId="255">
    <w:name w:val="标准文件_二级条标题"/>
    <w:next w:val="256"/>
    <w:qFormat/>
    <w:uiPriority w:val="0"/>
    <w:pPr>
      <w:widowControl w:val="0"/>
      <w:numPr>
        <w:ilvl w:val="3"/>
        <w:numId w:val="0"/>
      </w:numPr>
      <w:spacing w:before="50" w:after="50"/>
      <w:ind w:left="0"/>
      <w:jc w:val="both"/>
      <w:outlineLvl w:val="2"/>
    </w:pPr>
    <w:rPr>
      <w:rFonts w:hint="default" w:ascii="黑体" w:hAnsi="Times New Roman" w:eastAsia="黑体" w:cs="Times New Roman"/>
      <w:sz w:val="21"/>
      <w:lang w:val="en-US" w:eastAsia="zh-CN" w:bidi="ar-SA"/>
    </w:rPr>
  </w:style>
  <w:style w:type="paragraph" w:customStyle="1" w:styleId="256">
    <w:name w:val="标准文件_段"/>
    <w:qFormat/>
    <w:uiPriority w:val="0"/>
    <w:pPr>
      <w:ind w:firstLine="200"/>
      <w:jc w:val="both"/>
    </w:pPr>
    <w:rPr>
      <w:rFonts w:hint="default" w:ascii="宋体" w:hAnsi="Times New Roman" w:eastAsia="宋体" w:cs="Times New Roman"/>
      <w:sz w:val="21"/>
      <w:lang w:val="en-US" w:eastAsia="zh-CN" w:bidi="ar-SA"/>
    </w:rPr>
  </w:style>
  <w:style w:type="paragraph" w:customStyle="1" w:styleId="257">
    <w:name w:val="正文首行缩进1"/>
    <w:basedOn w:val="89"/>
    <w:next w:val="258"/>
    <w:qFormat/>
    <w:uiPriority w:val="0"/>
    <w:pPr>
      <w:ind w:firstLine="200"/>
    </w:pPr>
  </w:style>
  <w:style w:type="paragraph" w:customStyle="1" w:styleId="258">
    <w:name w:val="目录 61"/>
    <w:basedOn w:val="1"/>
    <w:next w:val="1"/>
    <w:unhideWhenUsed/>
    <w:qFormat/>
    <w:uiPriority w:val="39"/>
    <w:pPr>
      <w:spacing w:after="57"/>
      <w:ind w:left="1417"/>
    </w:pPr>
  </w:style>
  <w:style w:type="character" w:customStyle="1" w:styleId="259">
    <w:name w:val="要点1"/>
    <w:qFormat/>
    <w:uiPriority w:val="22"/>
    <w:rPr>
      <w:kern w:val="2"/>
      <w:sz w:val="21"/>
      <w:szCs w:val="22"/>
      <w:lang w:val="en-US" w:eastAsia="zh-CN" w:bidi="ar-SA"/>
    </w:rPr>
  </w:style>
  <w:style w:type="character" w:customStyle="1" w:styleId="260">
    <w:name w:val="font41"/>
    <w:basedOn w:val="48"/>
    <w:qFormat/>
    <w:uiPriority w:val="0"/>
    <w:rPr>
      <w:rFonts w:hint="eastAsia" w:ascii="宋体" w:hAnsi="宋体" w:eastAsia="宋体"/>
      <w:color w:val="000000"/>
      <w:sz w:val="32"/>
      <w:szCs w:val="32"/>
      <w:u w:val="none"/>
    </w:rPr>
  </w:style>
  <w:style w:type="paragraph" w:customStyle="1" w:styleId="261">
    <w:name w:val="列表段落1"/>
    <w:basedOn w:val="1"/>
    <w:qFormat/>
    <w:uiPriority w:val="99"/>
    <w:pPr>
      <w:ind w:firstLine="420" w:firstLineChars="200"/>
    </w:pPr>
  </w:style>
  <w:style w:type="paragraph" w:customStyle="1" w:styleId="262">
    <w:name w:val="列出段落11"/>
    <w:basedOn w:val="1"/>
    <w:qFormat/>
    <w:uiPriority w:val="34"/>
    <w:pPr>
      <w:ind w:firstLine="420" w:firstLineChars="200"/>
    </w:pPr>
  </w:style>
  <w:style w:type="paragraph" w:customStyle="1" w:styleId="263">
    <w:name w:val="Andy_正文"/>
    <w:basedOn w:val="1"/>
    <w:qFormat/>
    <w:uiPriority w:val="0"/>
    <w:pPr>
      <w:spacing w:line="360" w:lineRule="auto"/>
      <w:ind w:firstLine="480" w:firstLineChars="200"/>
    </w:pPr>
    <w:rPr>
      <w:rFonts w:ascii="Calibri" w:hAnsi="Calibri" w:eastAsia="宋体" w:cs="Times New Roman"/>
      <w:sz w:val="24"/>
      <w:szCs w:val="24"/>
    </w:rPr>
  </w:style>
  <w:style w:type="character" w:customStyle="1" w:styleId="264">
    <w:name w:val="font61"/>
    <w:basedOn w:val="48"/>
    <w:qFormat/>
    <w:uiPriority w:val="0"/>
    <w:rPr>
      <w:rFonts w:ascii="华文仿宋" w:hAnsi="华文仿宋" w:eastAsia="华文仿宋" w:cs="华文仿宋"/>
      <w:color w:val="000000"/>
      <w:sz w:val="21"/>
      <w:szCs w:val="21"/>
      <w:u w:val="none"/>
    </w:rPr>
  </w:style>
  <w:style w:type="character" w:customStyle="1" w:styleId="265">
    <w:name w:val="font51"/>
    <w:basedOn w:val="48"/>
    <w:qFormat/>
    <w:uiPriority w:val="0"/>
    <w:rPr>
      <w:rFonts w:hint="eastAsia" w:ascii="仿宋" w:hAnsi="仿宋" w:eastAsia="仿宋" w:cs="仿宋"/>
      <w:b/>
      <w:bCs/>
      <w:color w:val="FF0000"/>
      <w:sz w:val="21"/>
      <w:szCs w:val="21"/>
      <w:u w:val="none"/>
    </w:rPr>
  </w:style>
  <w:style w:type="paragraph" w:customStyle="1" w:styleId="266">
    <w:name w:val="①表格标题"/>
    <w:basedOn w:val="13"/>
    <w:qFormat/>
    <w:uiPriority w:val="0"/>
    <w:pPr>
      <w:spacing w:after="62"/>
      <w:ind w:firstLine="0" w:firstLineChars="0"/>
      <w:jc w:val="center"/>
    </w:pPr>
    <w:rPr>
      <w:rFonts w:ascii="Times New Roman" w:hAnsi="Times New Roman" w:eastAsia="宋体" w:cs="Times New Roman"/>
      <w:b/>
      <w:kern w:val="0"/>
      <w:sz w:val="24"/>
      <w:szCs w:val="20"/>
    </w:rPr>
  </w:style>
  <w:style w:type="paragraph" w:customStyle="1" w:styleId="267">
    <w:name w:val="正文00"/>
    <w:basedOn w:val="1"/>
    <w:qFormat/>
    <w:uiPriority w:val="0"/>
    <w:pPr>
      <w:topLinePunct/>
      <w:spacing w:line="360" w:lineRule="auto"/>
      <w:ind w:firstLine="200" w:firstLineChars="200"/>
    </w:pPr>
    <w:rPr>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11</Pages>
  <Words>4685</Words>
  <Characters>5118</Characters>
  <Lines>170</Lines>
  <Paragraphs>47</Paragraphs>
  <TotalTime>0</TotalTime>
  <ScaleCrop>false</ScaleCrop>
  <LinksUpToDate>false</LinksUpToDate>
  <CharactersWithSpaces>5474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2020-04-27T16:43:00Z</dcterms:created>
  <dc:creator>Windows 用户</dc:creator>
  <cp:lastModifiedBy>麦麦</cp:lastModifiedBy>
  <cp:lastPrinted>2024-05-18T00:22:00Z</cp:lastPrinted>
  <dcterms:modified xsi:type="dcterms:W3CDTF">2026-11-02T07:53:41Z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DC276377B5874374A7CB95D503A617D5_13</vt:lpwstr>
  </property>
  <property fmtid="{D5CDD505-2E9C-101B-9397-08002B2CF9AE}" pid="4" name="KSOTemplateDocerSaveRecord">
    <vt:lpwstr>eyJoZGlkIjoiNGU4YjRhOGMyNTE2YjE5Y2M4NDBiYjM0ODI2NTczYTMiLCJ1c2VySWQiOiIxNjQ1MzcyMjExIn0=</vt:lpwstr>
  </property>
</Properties>
</file>